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CA" w:rsidRPr="00AD71CA" w:rsidRDefault="00622F1B" w:rsidP="005360B1">
      <w:pPr>
        <w:jc w:val="right"/>
        <w:rPr>
          <w:rFonts w:asciiTheme="minorHAnsi" w:hAnsiTheme="minorHAnsi" w:cstheme="minorHAnsi"/>
          <w:sz w:val="24"/>
          <w:szCs w:val="24"/>
        </w:rPr>
      </w:pPr>
      <w:r>
        <w:rPr>
          <w:rFonts w:asciiTheme="minorHAnsi" w:hAnsiTheme="minorHAnsi" w:cstheme="minorHAnsi"/>
          <w:sz w:val="24"/>
          <w:szCs w:val="24"/>
        </w:rPr>
        <w:t>Feb 4</w:t>
      </w:r>
      <w:r w:rsidR="00AD71CA" w:rsidRPr="00AD71CA">
        <w:rPr>
          <w:rFonts w:asciiTheme="minorHAnsi" w:hAnsiTheme="minorHAnsi" w:cstheme="minorHAnsi"/>
          <w:sz w:val="24"/>
          <w:szCs w:val="24"/>
        </w:rPr>
        <w:t>, 2024</w:t>
      </w:r>
    </w:p>
    <w:p w:rsid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8"/>
          <w:szCs w:val="28"/>
        </w:rPr>
      </w:pPr>
      <w:r w:rsidRPr="00AD71CA">
        <w:rPr>
          <w:rFonts w:asciiTheme="minorHAnsi" w:hAnsiTheme="minorHAnsi" w:cstheme="minorHAnsi"/>
          <w:b/>
          <w:sz w:val="28"/>
          <w:szCs w:val="28"/>
        </w:rPr>
        <w:t xml:space="preserve">OFFICIAL CALL FOR THE  2024 FAIRFAX COUNTY REPUBLICAN CONVENTION </w:t>
      </w:r>
    </w:p>
    <w:p w:rsidR="00AD71CA" w:rsidRPr="00AD71CA" w:rsidRDefault="00AD71CA" w:rsidP="005360B1">
      <w:pPr>
        <w:jc w:val="center"/>
        <w:rPr>
          <w:rFonts w:asciiTheme="minorHAnsi" w:hAnsiTheme="minorHAnsi" w:cstheme="minorHAnsi"/>
          <w:b/>
          <w:sz w:val="28"/>
          <w:szCs w:val="28"/>
        </w:rPr>
      </w:pPr>
      <w:r w:rsidRPr="00AD71CA">
        <w:rPr>
          <w:rFonts w:asciiTheme="minorHAnsi" w:hAnsiTheme="minorHAnsi" w:cstheme="minorHAnsi"/>
          <w:b/>
          <w:sz w:val="28"/>
          <w:szCs w:val="28"/>
        </w:rPr>
        <w:t>AND MAGISTERIAL DISTRICT PARTY CANVASSES</w:t>
      </w:r>
    </w:p>
    <w:p w:rsidR="00AD71CA" w:rsidRP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sz w:val="24"/>
          <w:szCs w:val="24"/>
        </w:rPr>
      </w:pPr>
      <w:r w:rsidRPr="00AD71CA">
        <w:rPr>
          <w:rFonts w:asciiTheme="minorHAnsi" w:hAnsiTheme="minorHAnsi" w:cstheme="minorHAnsi"/>
          <w:sz w:val="24"/>
          <w:szCs w:val="24"/>
        </w:rPr>
        <w:t xml:space="preserve">County Convention - Saturday, </w:t>
      </w:r>
      <w:r>
        <w:rPr>
          <w:rFonts w:asciiTheme="minorHAnsi" w:hAnsiTheme="minorHAnsi" w:cstheme="minorHAnsi"/>
          <w:sz w:val="24"/>
          <w:szCs w:val="24"/>
        </w:rPr>
        <w:t>April 6</w:t>
      </w:r>
      <w:r w:rsidRPr="00AD71CA">
        <w:rPr>
          <w:rFonts w:asciiTheme="minorHAnsi" w:hAnsiTheme="minorHAnsi" w:cstheme="minorHAnsi"/>
          <w:sz w:val="24"/>
          <w:szCs w:val="24"/>
        </w:rPr>
        <w:t>, 2024</w:t>
      </w:r>
    </w:p>
    <w:p w:rsidR="00AD71CA" w:rsidRPr="00AD71CA" w:rsidRDefault="00AD71CA" w:rsidP="005360B1">
      <w:pPr>
        <w:jc w:val="center"/>
        <w:rPr>
          <w:rFonts w:asciiTheme="minorHAnsi" w:hAnsiTheme="minorHAnsi" w:cstheme="minorHAnsi"/>
          <w:sz w:val="24"/>
          <w:szCs w:val="24"/>
        </w:rPr>
      </w:pPr>
      <w:r w:rsidRPr="00AD71CA">
        <w:rPr>
          <w:rFonts w:asciiTheme="minorHAnsi" w:hAnsiTheme="minorHAnsi" w:cstheme="minorHAnsi"/>
          <w:sz w:val="24"/>
          <w:szCs w:val="24"/>
        </w:rPr>
        <w:t>Magisterial District Canvasses-Saturday</w:t>
      </w:r>
      <w:r w:rsidR="006971D8">
        <w:rPr>
          <w:rFonts w:asciiTheme="minorHAnsi" w:hAnsiTheme="minorHAnsi" w:cstheme="minorHAnsi"/>
          <w:sz w:val="24"/>
          <w:szCs w:val="24"/>
        </w:rPr>
        <w:t xml:space="preserve"> March 30,</w:t>
      </w:r>
      <w:r w:rsidRPr="00AD71CA">
        <w:rPr>
          <w:rFonts w:asciiTheme="minorHAnsi" w:hAnsiTheme="minorHAnsi" w:cstheme="minorHAnsi"/>
          <w:sz w:val="24"/>
          <w:szCs w:val="24"/>
        </w:rPr>
        <w:t xml:space="preserve"> 2024</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I, Steven M. Knotts, Chairman of the Fairfax County Republican Committee, in accordance with the Plan of Organization of the Republican Party of Virginia, Inc., hereby issue this Call for Convention of the Fairfax County Republican Party and a Republican Party Canvass in each Fairfax County Magisterial District.</w:t>
      </w:r>
    </w:p>
    <w:p w:rsidR="00AD71CA" w:rsidRP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4"/>
          <w:szCs w:val="24"/>
          <w:u w:val="single"/>
        </w:rPr>
      </w:pPr>
      <w:r w:rsidRPr="00AD71CA">
        <w:rPr>
          <w:rFonts w:asciiTheme="minorHAnsi" w:hAnsiTheme="minorHAnsi" w:cstheme="minorHAnsi"/>
          <w:b/>
          <w:sz w:val="24"/>
          <w:szCs w:val="24"/>
          <w:u w:val="single"/>
        </w:rPr>
        <w:t>QUALIFICATIONS FOR PARTICIPATION</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All legal and qualified voters of Fairfax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rsidR="00AD71CA" w:rsidRP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4"/>
          <w:szCs w:val="24"/>
          <w:u w:val="single"/>
        </w:rPr>
      </w:pPr>
      <w:r w:rsidRPr="00AD71CA">
        <w:rPr>
          <w:rFonts w:asciiTheme="minorHAnsi" w:hAnsiTheme="minorHAnsi" w:cstheme="minorHAnsi"/>
          <w:b/>
          <w:sz w:val="24"/>
          <w:szCs w:val="24"/>
          <w:u w:val="single"/>
        </w:rPr>
        <w:t>FAIRFAX COUNTY REPUBLICAN CONVENTION</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The Fairfax County Republican Convention shall be held </w:t>
      </w:r>
      <w:r w:rsidRPr="003A5B02">
        <w:rPr>
          <w:rFonts w:asciiTheme="minorHAnsi" w:hAnsiTheme="minorHAnsi" w:cstheme="minorHAnsi"/>
          <w:sz w:val="24"/>
          <w:szCs w:val="24"/>
        </w:rPr>
        <w:t xml:space="preserve">at </w:t>
      </w:r>
      <w:r w:rsidR="003A5B02" w:rsidRPr="003A5B02">
        <w:rPr>
          <w:rFonts w:asciiTheme="minorHAnsi" w:hAnsiTheme="minorHAnsi" w:cstheme="minorHAnsi"/>
          <w:sz w:val="24"/>
          <w:szCs w:val="24"/>
        </w:rPr>
        <w:t>Lake Braddock Secondary School, 9200 Burke Lake Rd., Burke, VA  22015</w:t>
      </w:r>
      <w:r w:rsidRPr="00AD71CA">
        <w:rPr>
          <w:rFonts w:asciiTheme="minorHAnsi" w:hAnsiTheme="minorHAnsi" w:cstheme="minorHAnsi"/>
          <w:sz w:val="24"/>
          <w:szCs w:val="24"/>
        </w:rPr>
        <w:t xml:space="preserve"> or its alternate site, on Saturday, </w:t>
      </w:r>
      <w:r>
        <w:rPr>
          <w:rFonts w:asciiTheme="minorHAnsi" w:hAnsiTheme="minorHAnsi" w:cstheme="minorHAnsi"/>
          <w:sz w:val="24"/>
          <w:szCs w:val="24"/>
        </w:rPr>
        <w:t>April 6</w:t>
      </w:r>
      <w:r w:rsidRPr="00AD71CA">
        <w:rPr>
          <w:rFonts w:asciiTheme="minorHAnsi" w:hAnsiTheme="minorHAnsi" w:cstheme="minorHAnsi"/>
          <w:sz w:val="24"/>
          <w:szCs w:val="24"/>
        </w:rPr>
        <w:t>, 2024.</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Delegate check-in will begin at 8:00 AM and close when the Convention closes. Delegate check-in shall be suspended during any vote that requires a ballot of any kind. The Convention will be called to order at 9:00 AM. Balloting will begin no earlier than 9:30 AM. It is anticipated that the casting of ballots will begin at, or shortly after, that time.</w:t>
      </w:r>
    </w:p>
    <w:p w:rsidR="00AD71CA" w:rsidRP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4"/>
          <w:szCs w:val="24"/>
          <w:u w:val="single"/>
        </w:rPr>
      </w:pPr>
      <w:r w:rsidRPr="00AD71CA">
        <w:rPr>
          <w:rFonts w:asciiTheme="minorHAnsi" w:hAnsiTheme="minorHAnsi" w:cstheme="minorHAnsi"/>
          <w:b/>
          <w:sz w:val="24"/>
          <w:szCs w:val="24"/>
          <w:u w:val="single"/>
        </w:rPr>
        <w:t>PURPOSE OF THE FAIRFAX COUNTY REPUBLICAN CONVENTION</w:t>
      </w:r>
    </w:p>
    <w:p w:rsid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The purposes of the County Convention shall be:</w:t>
      </w:r>
    </w:p>
    <w:p w:rsidR="006971D8" w:rsidRPr="00AD71CA" w:rsidRDefault="006971D8" w:rsidP="005360B1">
      <w:pPr>
        <w:rPr>
          <w:rFonts w:asciiTheme="minorHAnsi" w:hAnsiTheme="minorHAnsi" w:cstheme="minorHAnsi"/>
          <w:sz w:val="24"/>
          <w:szCs w:val="24"/>
        </w:rPr>
      </w:pPr>
    </w:p>
    <w:p w:rsidR="00AD71CA" w:rsidRPr="00AD71CA" w:rsidRDefault="00AD71CA" w:rsidP="00C90B02">
      <w:pPr>
        <w:pStyle w:val="ListParagraph"/>
        <w:numPr>
          <w:ilvl w:val="0"/>
          <w:numId w:val="3"/>
        </w:numPr>
        <w:ind w:left="720"/>
        <w:rPr>
          <w:rFonts w:asciiTheme="minorHAnsi" w:hAnsiTheme="minorHAnsi" w:cstheme="minorHAnsi"/>
          <w:sz w:val="24"/>
          <w:szCs w:val="24"/>
        </w:rPr>
      </w:pPr>
      <w:r w:rsidRPr="00AD71CA">
        <w:rPr>
          <w:rFonts w:asciiTheme="minorHAnsi" w:hAnsiTheme="minorHAnsi" w:cstheme="minorHAnsi"/>
          <w:sz w:val="24"/>
          <w:szCs w:val="24"/>
        </w:rPr>
        <w:t>To elect a Chairman of the Fairfax County Republican Committee;</w:t>
      </w:r>
      <w:r w:rsidR="00C90B02">
        <w:rPr>
          <w:rFonts w:asciiTheme="minorHAnsi" w:hAnsiTheme="minorHAnsi" w:cstheme="minorHAnsi"/>
          <w:sz w:val="24"/>
          <w:szCs w:val="24"/>
        </w:rPr>
        <w:t xml:space="preserve"> and</w:t>
      </w:r>
    </w:p>
    <w:p w:rsidR="00AD71CA" w:rsidRPr="00AD71CA" w:rsidRDefault="00AD71CA" w:rsidP="00C90B02">
      <w:pPr>
        <w:ind w:left="720"/>
        <w:rPr>
          <w:rFonts w:asciiTheme="minorHAnsi" w:hAnsiTheme="minorHAnsi" w:cstheme="minorHAnsi"/>
          <w:sz w:val="24"/>
          <w:szCs w:val="24"/>
        </w:rPr>
      </w:pPr>
    </w:p>
    <w:p w:rsidR="00AD71CA" w:rsidRPr="00801CF2" w:rsidRDefault="00AD71CA" w:rsidP="00C90B02">
      <w:pPr>
        <w:pStyle w:val="ListParagraph"/>
        <w:numPr>
          <w:ilvl w:val="0"/>
          <w:numId w:val="3"/>
        </w:numPr>
        <w:ind w:left="720"/>
        <w:rPr>
          <w:rFonts w:asciiTheme="minorHAnsi" w:hAnsiTheme="minorHAnsi" w:cstheme="minorHAnsi"/>
          <w:sz w:val="24"/>
          <w:szCs w:val="24"/>
        </w:rPr>
      </w:pPr>
      <w:r w:rsidRPr="00AD71CA">
        <w:rPr>
          <w:rFonts w:asciiTheme="minorHAnsi" w:hAnsiTheme="minorHAnsi" w:cstheme="minorHAnsi"/>
          <w:sz w:val="24"/>
          <w:szCs w:val="24"/>
        </w:rPr>
        <w:t xml:space="preserve">To elect </w:t>
      </w:r>
      <w:r w:rsidR="00C90B02">
        <w:rPr>
          <w:rFonts w:asciiTheme="minorHAnsi" w:hAnsiTheme="minorHAnsi" w:cstheme="minorHAnsi"/>
          <w:sz w:val="24"/>
          <w:szCs w:val="24"/>
        </w:rPr>
        <w:t xml:space="preserve">up to </w:t>
      </w:r>
      <w:r w:rsidR="0069439F">
        <w:rPr>
          <w:rFonts w:asciiTheme="minorHAnsi" w:hAnsiTheme="minorHAnsi" w:cstheme="minorHAnsi"/>
          <w:sz w:val="24"/>
          <w:szCs w:val="24"/>
        </w:rPr>
        <w:t>four</w:t>
      </w:r>
      <w:r w:rsidRPr="00AD71CA">
        <w:rPr>
          <w:rFonts w:asciiTheme="minorHAnsi" w:hAnsiTheme="minorHAnsi" w:cstheme="minorHAnsi"/>
          <w:sz w:val="24"/>
          <w:szCs w:val="24"/>
        </w:rPr>
        <w:t xml:space="preserve"> hundred </w:t>
      </w:r>
      <w:r w:rsidR="00801CF2">
        <w:rPr>
          <w:rFonts w:asciiTheme="minorHAnsi" w:hAnsiTheme="minorHAnsi" w:cstheme="minorHAnsi"/>
          <w:sz w:val="24"/>
          <w:szCs w:val="24"/>
        </w:rPr>
        <w:t xml:space="preserve">twenty-three </w:t>
      </w:r>
      <w:r w:rsidRPr="00AD71CA">
        <w:rPr>
          <w:rFonts w:asciiTheme="minorHAnsi" w:hAnsiTheme="minorHAnsi" w:cstheme="minorHAnsi"/>
          <w:sz w:val="24"/>
          <w:szCs w:val="24"/>
        </w:rPr>
        <w:t>(</w:t>
      </w:r>
      <w:r w:rsidR="00801CF2">
        <w:rPr>
          <w:rFonts w:asciiTheme="minorHAnsi" w:hAnsiTheme="minorHAnsi" w:cstheme="minorHAnsi"/>
          <w:sz w:val="24"/>
          <w:szCs w:val="24"/>
        </w:rPr>
        <w:t>423</w:t>
      </w:r>
      <w:r w:rsidR="0069439F" w:rsidRPr="00801CF2">
        <w:rPr>
          <w:rFonts w:asciiTheme="minorHAnsi" w:hAnsiTheme="minorHAnsi" w:cstheme="minorHAnsi"/>
          <w:sz w:val="24"/>
          <w:szCs w:val="24"/>
        </w:rPr>
        <w:t>)</w:t>
      </w:r>
      <w:r w:rsidRPr="00801CF2">
        <w:rPr>
          <w:rFonts w:asciiTheme="minorHAnsi" w:hAnsiTheme="minorHAnsi" w:cstheme="minorHAnsi"/>
          <w:sz w:val="24"/>
          <w:szCs w:val="24"/>
        </w:rPr>
        <w:t xml:space="preserve"> </w:t>
      </w:r>
      <w:r w:rsidR="00801CF2">
        <w:rPr>
          <w:rFonts w:asciiTheme="minorHAnsi" w:hAnsiTheme="minorHAnsi" w:cstheme="minorHAnsi"/>
          <w:sz w:val="24"/>
          <w:szCs w:val="24"/>
        </w:rPr>
        <w:t xml:space="preserve">County </w:t>
      </w:r>
      <w:r w:rsidRPr="00801CF2">
        <w:rPr>
          <w:rFonts w:asciiTheme="minorHAnsi" w:hAnsiTheme="minorHAnsi" w:cstheme="minorHAnsi"/>
          <w:sz w:val="24"/>
          <w:szCs w:val="24"/>
        </w:rPr>
        <w:t>At-Large Members of the Fairfax County Republican Committee; and</w:t>
      </w:r>
    </w:p>
    <w:p w:rsidR="00AD71CA" w:rsidRPr="00AD71CA" w:rsidRDefault="00AD71CA" w:rsidP="00C90B02">
      <w:pPr>
        <w:ind w:left="720"/>
        <w:rPr>
          <w:rFonts w:asciiTheme="minorHAnsi" w:hAnsiTheme="minorHAnsi" w:cstheme="minorHAnsi"/>
          <w:sz w:val="24"/>
          <w:szCs w:val="24"/>
        </w:rPr>
      </w:pPr>
    </w:p>
    <w:p w:rsidR="00AD71CA" w:rsidRPr="00AD71CA" w:rsidRDefault="00AD71CA" w:rsidP="00C90B02">
      <w:pPr>
        <w:pStyle w:val="ListParagraph"/>
        <w:numPr>
          <w:ilvl w:val="0"/>
          <w:numId w:val="3"/>
        </w:numPr>
        <w:ind w:left="720"/>
        <w:rPr>
          <w:rFonts w:asciiTheme="minorHAnsi" w:hAnsiTheme="minorHAnsi" w:cstheme="minorHAnsi"/>
          <w:sz w:val="24"/>
          <w:szCs w:val="24"/>
        </w:rPr>
      </w:pPr>
      <w:r w:rsidRPr="00AD71CA">
        <w:rPr>
          <w:rFonts w:asciiTheme="minorHAnsi" w:hAnsiTheme="minorHAnsi" w:cstheme="minorHAnsi"/>
          <w:sz w:val="24"/>
          <w:szCs w:val="24"/>
        </w:rPr>
        <w:t xml:space="preserve">To elect </w:t>
      </w:r>
      <w:r w:rsidR="00C90B02">
        <w:rPr>
          <w:rFonts w:asciiTheme="minorHAnsi" w:hAnsiTheme="minorHAnsi" w:cstheme="minorHAnsi"/>
          <w:sz w:val="24"/>
          <w:szCs w:val="24"/>
        </w:rPr>
        <w:t xml:space="preserve">up to </w:t>
      </w:r>
      <w:r w:rsidRPr="00AD71CA">
        <w:rPr>
          <w:rFonts w:asciiTheme="minorHAnsi" w:hAnsiTheme="minorHAnsi" w:cstheme="minorHAnsi"/>
          <w:sz w:val="24"/>
          <w:szCs w:val="24"/>
        </w:rPr>
        <w:t xml:space="preserve">2,070 Delegates and </w:t>
      </w:r>
      <w:r>
        <w:rPr>
          <w:rFonts w:asciiTheme="minorHAnsi" w:hAnsiTheme="minorHAnsi" w:cstheme="minorHAnsi"/>
          <w:sz w:val="24"/>
          <w:szCs w:val="24"/>
        </w:rPr>
        <w:t>2,070</w:t>
      </w:r>
      <w:r w:rsidRPr="00AD71CA">
        <w:rPr>
          <w:rFonts w:asciiTheme="minorHAnsi" w:hAnsiTheme="minorHAnsi" w:cstheme="minorHAnsi"/>
          <w:sz w:val="24"/>
          <w:szCs w:val="24"/>
        </w:rPr>
        <w:t xml:space="preserve"> Alternates to the Eighth Congressional District Convention. The purposes of the 8th Congressional District Convention are </w:t>
      </w:r>
      <w:r>
        <w:rPr>
          <w:rFonts w:asciiTheme="minorHAnsi" w:hAnsiTheme="minorHAnsi" w:cstheme="minorHAnsi"/>
          <w:sz w:val="24"/>
          <w:szCs w:val="24"/>
        </w:rPr>
        <w:t xml:space="preserve">to </w:t>
      </w:r>
      <w:r w:rsidRPr="00AD71CA">
        <w:rPr>
          <w:rFonts w:asciiTheme="minorHAnsi" w:hAnsiTheme="minorHAnsi" w:cstheme="minorHAnsi"/>
          <w:sz w:val="24"/>
          <w:szCs w:val="24"/>
        </w:rPr>
        <w:t xml:space="preserve">elect a Chairman of the 8th District Republican Committee to a new two-year term; </w:t>
      </w:r>
      <w:r>
        <w:rPr>
          <w:rFonts w:asciiTheme="minorHAnsi" w:hAnsiTheme="minorHAnsi" w:cstheme="minorHAnsi"/>
          <w:sz w:val="24"/>
          <w:szCs w:val="24"/>
        </w:rPr>
        <w:t xml:space="preserve">to elect three (3) member of the State Central Committee to new four-year terms; </w:t>
      </w:r>
      <w:r w:rsidRPr="00AD71CA">
        <w:rPr>
          <w:rFonts w:asciiTheme="minorHAnsi" w:hAnsiTheme="minorHAnsi" w:cstheme="minorHAnsi"/>
          <w:sz w:val="24"/>
          <w:szCs w:val="24"/>
        </w:rPr>
        <w:t xml:space="preserve">and other purposes that may </w:t>
      </w:r>
      <w:r>
        <w:rPr>
          <w:rFonts w:asciiTheme="minorHAnsi" w:hAnsiTheme="minorHAnsi" w:cstheme="minorHAnsi"/>
          <w:sz w:val="24"/>
          <w:szCs w:val="24"/>
        </w:rPr>
        <w:t xml:space="preserve">properly </w:t>
      </w:r>
      <w:r w:rsidRPr="00AD71CA">
        <w:rPr>
          <w:rFonts w:asciiTheme="minorHAnsi" w:hAnsiTheme="minorHAnsi" w:cstheme="minorHAnsi"/>
          <w:sz w:val="24"/>
          <w:szCs w:val="24"/>
        </w:rPr>
        <w:t xml:space="preserve">come before the convention. </w:t>
      </w:r>
      <w:r>
        <w:rPr>
          <w:rFonts w:asciiTheme="minorHAnsi" w:hAnsiTheme="minorHAnsi" w:cstheme="minorHAnsi"/>
          <w:sz w:val="24"/>
          <w:szCs w:val="24"/>
        </w:rPr>
        <w:t xml:space="preserve"> </w:t>
      </w:r>
      <w:r w:rsidRPr="00AD71CA">
        <w:rPr>
          <w:rFonts w:asciiTheme="minorHAnsi" w:hAnsiTheme="minorHAnsi" w:cstheme="minorHAnsi"/>
          <w:sz w:val="24"/>
          <w:szCs w:val="24"/>
        </w:rPr>
        <w:t xml:space="preserve">See the 8th Congressional District website https://vagop8cd.org/ </w:t>
      </w:r>
      <w:r w:rsidRPr="00AD71CA">
        <w:rPr>
          <w:rFonts w:asciiTheme="minorHAnsi" w:hAnsiTheme="minorHAnsi" w:cstheme="minorHAnsi"/>
          <w:sz w:val="24"/>
          <w:szCs w:val="24"/>
        </w:rPr>
        <w:lastRenderedPageBreak/>
        <w:t>for more details.</w:t>
      </w:r>
    </w:p>
    <w:p w:rsidR="00AD71CA" w:rsidRPr="00AD71CA" w:rsidRDefault="00AD71CA" w:rsidP="00C90B02">
      <w:pPr>
        <w:ind w:left="720"/>
        <w:rPr>
          <w:rFonts w:asciiTheme="minorHAnsi" w:hAnsiTheme="minorHAnsi" w:cstheme="minorHAnsi"/>
          <w:sz w:val="24"/>
          <w:szCs w:val="24"/>
        </w:rPr>
      </w:pPr>
    </w:p>
    <w:p w:rsidR="00AD71CA" w:rsidRPr="00AD71CA" w:rsidRDefault="00AD71CA" w:rsidP="00C90B02">
      <w:pPr>
        <w:pStyle w:val="ListParagraph"/>
        <w:numPr>
          <w:ilvl w:val="0"/>
          <w:numId w:val="3"/>
        </w:numPr>
        <w:ind w:left="720"/>
        <w:rPr>
          <w:rFonts w:asciiTheme="minorHAnsi" w:hAnsiTheme="minorHAnsi" w:cstheme="minorHAnsi"/>
          <w:sz w:val="24"/>
          <w:szCs w:val="24"/>
        </w:rPr>
      </w:pPr>
      <w:r w:rsidRPr="00AD71CA">
        <w:rPr>
          <w:rFonts w:asciiTheme="minorHAnsi" w:hAnsiTheme="minorHAnsi" w:cstheme="minorHAnsi"/>
          <w:sz w:val="24"/>
          <w:szCs w:val="24"/>
        </w:rPr>
        <w:t>To elect</w:t>
      </w:r>
      <w:r w:rsidR="00583822">
        <w:rPr>
          <w:rFonts w:asciiTheme="minorHAnsi" w:hAnsiTheme="minorHAnsi" w:cstheme="minorHAnsi"/>
          <w:sz w:val="24"/>
          <w:szCs w:val="24"/>
        </w:rPr>
        <w:t xml:space="preserve"> </w:t>
      </w:r>
      <w:r w:rsidR="00C90B02">
        <w:rPr>
          <w:rFonts w:asciiTheme="minorHAnsi" w:hAnsiTheme="minorHAnsi" w:cstheme="minorHAnsi"/>
          <w:sz w:val="24"/>
          <w:szCs w:val="24"/>
        </w:rPr>
        <w:t xml:space="preserve">up to </w:t>
      </w:r>
      <w:r w:rsidR="00583822">
        <w:rPr>
          <w:rFonts w:asciiTheme="minorHAnsi" w:hAnsiTheme="minorHAnsi" w:cstheme="minorHAnsi"/>
          <w:sz w:val="24"/>
          <w:szCs w:val="24"/>
        </w:rPr>
        <w:t>105</w:t>
      </w:r>
      <w:r w:rsidRPr="00AD71CA">
        <w:rPr>
          <w:rFonts w:asciiTheme="minorHAnsi" w:hAnsiTheme="minorHAnsi" w:cstheme="minorHAnsi"/>
          <w:sz w:val="24"/>
          <w:szCs w:val="24"/>
        </w:rPr>
        <w:t xml:space="preserve"> Delegates and</w:t>
      </w:r>
      <w:r w:rsidR="00583822">
        <w:rPr>
          <w:rFonts w:asciiTheme="minorHAnsi" w:hAnsiTheme="minorHAnsi" w:cstheme="minorHAnsi"/>
          <w:sz w:val="24"/>
          <w:szCs w:val="24"/>
        </w:rPr>
        <w:t xml:space="preserve"> 105 </w:t>
      </w:r>
      <w:r w:rsidRPr="00AD71CA">
        <w:rPr>
          <w:rFonts w:asciiTheme="minorHAnsi" w:hAnsiTheme="minorHAnsi" w:cstheme="minorHAnsi"/>
          <w:sz w:val="24"/>
          <w:szCs w:val="24"/>
        </w:rPr>
        <w:t xml:space="preserve">Alternates to the Tenth Congressional District Convention. The purposes of the 10th </w:t>
      </w:r>
      <w:r w:rsidR="00583822" w:rsidRPr="00AD71CA">
        <w:rPr>
          <w:rFonts w:asciiTheme="minorHAnsi" w:hAnsiTheme="minorHAnsi" w:cstheme="minorHAnsi"/>
          <w:sz w:val="24"/>
          <w:szCs w:val="24"/>
        </w:rPr>
        <w:t xml:space="preserve">Congressional District Convention are </w:t>
      </w:r>
      <w:r w:rsidR="00583822">
        <w:rPr>
          <w:rFonts w:asciiTheme="minorHAnsi" w:hAnsiTheme="minorHAnsi" w:cstheme="minorHAnsi"/>
          <w:sz w:val="24"/>
          <w:szCs w:val="24"/>
        </w:rPr>
        <w:t xml:space="preserve">to </w:t>
      </w:r>
      <w:r w:rsidR="00583822" w:rsidRPr="00AD71CA">
        <w:rPr>
          <w:rFonts w:asciiTheme="minorHAnsi" w:hAnsiTheme="minorHAnsi" w:cstheme="minorHAnsi"/>
          <w:sz w:val="24"/>
          <w:szCs w:val="24"/>
        </w:rPr>
        <w:t xml:space="preserve">elect a Chairman of the </w:t>
      </w:r>
      <w:r w:rsidR="00583822">
        <w:rPr>
          <w:rFonts w:asciiTheme="minorHAnsi" w:hAnsiTheme="minorHAnsi" w:cstheme="minorHAnsi"/>
          <w:sz w:val="24"/>
          <w:szCs w:val="24"/>
        </w:rPr>
        <w:t>10</w:t>
      </w:r>
      <w:r w:rsidR="00583822" w:rsidRPr="00AD71CA">
        <w:rPr>
          <w:rFonts w:asciiTheme="minorHAnsi" w:hAnsiTheme="minorHAnsi" w:cstheme="minorHAnsi"/>
          <w:sz w:val="24"/>
          <w:szCs w:val="24"/>
        </w:rPr>
        <w:t xml:space="preserve">th District Republican Committee to a new two-year term; </w:t>
      </w:r>
      <w:r w:rsidR="00583822">
        <w:rPr>
          <w:rFonts w:asciiTheme="minorHAnsi" w:hAnsiTheme="minorHAnsi" w:cstheme="minorHAnsi"/>
          <w:sz w:val="24"/>
          <w:szCs w:val="24"/>
        </w:rPr>
        <w:t xml:space="preserve">nominating a Republican candidate for Elector for President and Vice President of the United States to be voted for at the election on November 5, 2024; to elect three (3) member of the State Central Committee to new four-year terms; </w:t>
      </w:r>
      <w:r w:rsidR="00583822" w:rsidRPr="00AD71CA">
        <w:rPr>
          <w:rFonts w:asciiTheme="minorHAnsi" w:hAnsiTheme="minorHAnsi" w:cstheme="minorHAnsi"/>
          <w:sz w:val="24"/>
          <w:szCs w:val="24"/>
        </w:rPr>
        <w:t xml:space="preserve">and other purposes that may </w:t>
      </w:r>
      <w:r w:rsidR="00583822">
        <w:rPr>
          <w:rFonts w:asciiTheme="minorHAnsi" w:hAnsiTheme="minorHAnsi" w:cstheme="minorHAnsi"/>
          <w:sz w:val="24"/>
          <w:szCs w:val="24"/>
        </w:rPr>
        <w:t xml:space="preserve">properly </w:t>
      </w:r>
      <w:r w:rsidR="00583822" w:rsidRPr="00AD71CA">
        <w:rPr>
          <w:rFonts w:asciiTheme="minorHAnsi" w:hAnsiTheme="minorHAnsi" w:cstheme="minorHAnsi"/>
          <w:sz w:val="24"/>
          <w:szCs w:val="24"/>
        </w:rPr>
        <w:t xml:space="preserve">come before the convention. </w:t>
      </w:r>
      <w:r w:rsidR="00583822">
        <w:rPr>
          <w:rFonts w:asciiTheme="minorHAnsi" w:hAnsiTheme="minorHAnsi" w:cstheme="minorHAnsi"/>
          <w:sz w:val="24"/>
          <w:szCs w:val="24"/>
        </w:rPr>
        <w:t xml:space="preserve"> </w:t>
      </w:r>
      <w:r w:rsidRPr="00AD71CA">
        <w:rPr>
          <w:rFonts w:asciiTheme="minorHAnsi" w:hAnsiTheme="minorHAnsi" w:cstheme="minorHAnsi"/>
          <w:sz w:val="24"/>
          <w:szCs w:val="24"/>
        </w:rPr>
        <w:t xml:space="preserve"> See the 10th Congressional District website https://vagop10.org/ for more details.</w:t>
      </w:r>
    </w:p>
    <w:p w:rsidR="00AD71CA" w:rsidRPr="00AD71CA" w:rsidRDefault="00AD71CA" w:rsidP="00C90B02">
      <w:pPr>
        <w:ind w:left="720"/>
        <w:rPr>
          <w:rFonts w:asciiTheme="minorHAnsi" w:hAnsiTheme="minorHAnsi" w:cstheme="minorHAnsi"/>
          <w:sz w:val="24"/>
          <w:szCs w:val="24"/>
        </w:rPr>
      </w:pPr>
    </w:p>
    <w:p w:rsidR="00AD71CA" w:rsidRPr="00AD71CA" w:rsidRDefault="00AD71CA" w:rsidP="00C90B02">
      <w:pPr>
        <w:pStyle w:val="ListParagraph"/>
        <w:numPr>
          <w:ilvl w:val="0"/>
          <w:numId w:val="3"/>
        </w:numPr>
        <w:ind w:left="720"/>
        <w:rPr>
          <w:rFonts w:asciiTheme="minorHAnsi" w:hAnsiTheme="minorHAnsi" w:cstheme="minorHAnsi"/>
          <w:sz w:val="24"/>
          <w:szCs w:val="24"/>
        </w:rPr>
      </w:pPr>
      <w:r w:rsidRPr="00AD71CA">
        <w:rPr>
          <w:rFonts w:asciiTheme="minorHAnsi" w:hAnsiTheme="minorHAnsi" w:cstheme="minorHAnsi"/>
          <w:sz w:val="24"/>
          <w:szCs w:val="24"/>
        </w:rPr>
        <w:t>To</w:t>
      </w:r>
      <w:r w:rsidR="00C90B02">
        <w:rPr>
          <w:rFonts w:asciiTheme="minorHAnsi" w:hAnsiTheme="minorHAnsi" w:cstheme="minorHAnsi"/>
          <w:sz w:val="24"/>
          <w:szCs w:val="24"/>
        </w:rPr>
        <w:t xml:space="preserve"> </w:t>
      </w:r>
      <w:r w:rsidRPr="00AD71CA">
        <w:rPr>
          <w:rFonts w:asciiTheme="minorHAnsi" w:hAnsiTheme="minorHAnsi" w:cstheme="minorHAnsi"/>
          <w:sz w:val="24"/>
          <w:szCs w:val="24"/>
        </w:rPr>
        <w:t xml:space="preserve">elect </w:t>
      </w:r>
      <w:r w:rsidR="00C90B02">
        <w:rPr>
          <w:rFonts w:asciiTheme="minorHAnsi" w:hAnsiTheme="minorHAnsi" w:cstheme="minorHAnsi"/>
          <w:sz w:val="24"/>
          <w:szCs w:val="24"/>
        </w:rPr>
        <w:t xml:space="preserve">up to </w:t>
      </w:r>
      <w:r w:rsidR="00583822">
        <w:rPr>
          <w:rFonts w:asciiTheme="minorHAnsi" w:hAnsiTheme="minorHAnsi" w:cstheme="minorHAnsi"/>
          <w:sz w:val="24"/>
          <w:szCs w:val="24"/>
        </w:rPr>
        <w:t>6,410</w:t>
      </w:r>
      <w:r w:rsidR="00583822" w:rsidRPr="00AD71CA">
        <w:rPr>
          <w:rFonts w:asciiTheme="minorHAnsi" w:hAnsiTheme="minorHAnsi" w:cstheme="minorHAnsi"/>
          <w:sz w:val="24"/>
          <w:szCs w:val="24"/>
        </w:rPr>
        <w:t xml:space="preserve"> Delegates and</w:t>
      </w:r>
      <w:r w:rsidR="00583822">
        <w:rPr>
          <w:rFonts w:asciiTheme="minorHAnsi" w:hAnsiTheme="minorHAnsi" w:cstheme="minorHAnsi"/>
          <w:sz w:val="24"/>
          <w:szCs w:val="24"/>
        </w:rPr>
        <w:t xml:space="preserve"> 6,410</w:t>
      </w:r>
      <w:r w:rsidR="00583822" w:rsidRPr="00AD71CA">
        <w:rPr>
          <w:rFonts w:asciiTheme="minorHAnsi" w:hAnsiTheme="minorHAnsi" w:cstheme="minorHAnsi"/>
          <w:sz w:val="24"/>
          <w:szCs w:val="24"/>
        </w:rPr>
        <w:t xml:space="preserve"> Alternates </w:t>
      </w:r>
      <w:r w:rsidRPr="00AD71CA">
        <w:rPr>
          <w:rFonts w:asciiTheme="minorHAnsi" w:hAnsiTheme="minorHAnsi" w:cstheme="minorHAnsi"/>
          <w:sz w:val="24"/>
          <w:szCs w:val="24"/>
        </w:rPr>
        <w:t xml:space="preserve">to the Eleventh Congressional District Convention. The purposes of the </w:t>
      </w:r>
      <w:r w:rsidR="00583822" w:rsidRPr="00AD71CA">
        <w:rPr>
          <w:rFonts w:asciiTheme="minorHAnsi" w:hAnsiTheme="minorHAnsi" w:cstheme="minorHAnsi"/>
          <w:sz w:val="24"/>
          <w:szCs w:val="24"/>
        </w:rPr>
        <w:t xml:space="preserve">Congressional District Convention are </w:t>
      </w:r>
      <w:r w:rsidR="00583822">
        <w:rPr>
          <w:rFonts w:asciiTheme="minorHAnsi" w:hAnsiTheme="minorHAnsi" w:cstheme="minorHAnsi"/>
          <w:sz w:val="24"/>
          <w:szCs w:val="24"/>
        </w:rPr>
        <w:t xml:space="preserve">to </w:t>
      </w:r>
      <w:r w:rsidR="00583822" w:rsidRPr="00AD71CA">
        <w:rPr>
          <w:rFonts w:asciiTheme="minorHAnsi" w:hAnsiTheme="minorHAnsi" w:cstheme="minorHAnsi"/>
          <w:sz w:val="24"/>
          <w:szCs w:val="24"/>
        </w:rPr>
        <w:t xml:space="preserve">elect a Chairman of the </w:t>
      </w:r>
      <w:r w:rsidR="00583822">
        <w:rPr>
          <w:rFonts w:asciiTheme="minorHAnsi" w:hAnsiTheme="minorHAnsi" w:cstheme="minorHAnsi"/>
          <w:sz w:val="24"/>
          <w:szCs w:val="24"/>
        </w:rPr>
        <w:t>11</w:t>
      </w:r>
      <w:r w:rsidR="00583822" w:rsidRPr="00AD71CA">
        <w:rPr>
          <w:rFonts w:asciiTheme="minorHAnsi" w:hAnsiTheme="minorHAnsi" w:cstheme="minorHAnsi"/>
          <w:sz w:val="24"/>
          <w:szCs w:val="24"/>
        </w:rPr>
        <w:t xml:space="preserve">th District Republican Committee to a new two-year term; </w:t>
      </w:r>
      <w:r w:rsidR="00583822">
        <w:rPr>
          <w:rFonts w:asciiTheme="minorHAnsi" w:hAnsiTheme="minorHAnsi" w:cstheme="minorHAnsi"/>
          <w:sz w:val="24"/>
          <w:szCs w:val="24"/>
        </w:rPr>
        <w:t xml:space="preserve">nominating a Republican candidate for Elector for President and Vice President of the United States to be voted for at the election on November 5, 2024; to elect three (3) member of the State Central Committee to new four-year terms; </w:t>
      </w:r>
      <w:r w:rsidR="00583822" w:rsidRPr="00AD71CA">
        <w:rPr>
          <w:rFonts w:asciiTheme="minorHAnsi" w:hAnsiTheme="minorHAnsi" w:cstheme="minorHAnsi"/>
          <w:sz w:val="24"/>
          <w:szCs w:val="24"/>
        </w:rPr>
        <w:t xml:space="preserve">and other purposes that may </w:t>
      </w:r>
      <w:r w:rsidR="00583822">
        <w:rPr>
          <w:rFonts w:asciiTheme="minorHAnsi" w:hAnsiTheme="minorHAnsi" w:cstheme="minorHAnsi"/>
          <w:sz w:val="24"/>
          <w:szCs w:val="24"/>
        </w:rPr>
        <w:t xml:space="preserve">properly </w:t>
      </w:r>
      <w:r w:rsidR="00583822" w:rsidRPr="00AD71CA">
        <w:rPr>
          <w:rFonts w:asciiTheme="minorHAnsi" w:hAnsiTheme="minorHAnsi" w:cstheme="minorHAnsi"/>
          <w:sz w:val="24"/>
          <w:szCs w:val="24"/>
        </w:rPr>
        <w:t>come before the convention.</w:t>
      </w:r>
      <w:r w:rsidRPr="00AD71CA">
        <w:rPr>
          <w:rFonts w:asciiTheme="minorHAnsi" w:hAnsiTheme="minorHAnsi" w:cstheme="minorHAnsi"/>
          <w:sz w:val="24"/>
          <w:szCs w:val="24"/>
        </w:rPr>
        <w:t xml:space="preserve"> </w:t>
      </w:r>
      <w:r w:rsidR="00583822">
        <w:rPr>
          <w:rFonts w:asciiTheme="minorHAnsi" w:hAnsiTheme="minorHAnsi" w:cstheme="minorHAnsi"/>
          <w:sz w:val="24"/>
          <w:szCs w:val="24"/>
        </w:rPr>
        <w:t xml:space="preserve"> </w:t>
      </w:r>
      <w:r w:rsidRPr="00AD71CA">
        <w:rPr>
          <w:rFonts w:asciiTheme="minorHAnsi" w:hAnsiTheme="minorHAnsi" w:cstheme="minorHAnsi"/>
          <w:sz w:val="24"/>
          <w:szCs w:val="24"/>
        </w:rPr>
        <w:t>See the 11th Congressional District website https://vagop11.org/ for more details.</w:t>
      </w:r>
    </w:p>
    <w:p w:rsidR="00AD71CA" w:rsidRPr="00AD71CA" w:rsidRDefault="00AD71CA" w:rsidP="00C90B02">
      <w:pPr>
        <w:ind w:left="720"/>
        <w:rPr>
          <w:rFonts w:asciiTheme="minorHAnsi" w:hAnsiTheme="minorHAnsi" w:cstheme="minorHAnsi"/>
          <w:sz w:val="24"/>
          <w:szCs w:val="24"/>
        </w:rPr>
      </w:pPr>
    </w:p>
    <w:p w:rsidR="005360B1" w:rsidRDefault="0069439F" w:rsidP="00C90B02">
      <w:pPr>
        <w:pStyle w:val="ListParagraph"/>
        <w:numPr>
          <w:ilvl w:val="0"/>
          <w:numId w:val="3"/>
        </w:numPr>
        <w:ind w:left="720"/>
        <w:rPr>
          <w:rFonts w:asciiTheme="minorHAnsi" w:hAnsiTheme="minorHAnsi" w:cstheme="minorHAnsi"/>
          <w:sz w:val="24"/>
          <w:szCs w:val="24"/>
        </w:rPr>
      </w:pPr>
      <w:r w:rsidRPr="00AD71CA">
        <w:rPr>
          <w:rFonts w:asciiTheme="minorHAnsi" w:hAnsiTheme="minorHAnsi" w:cstheme="minorHAnsi"/>
          <w:sz w:val="24"/>
          <w:szCs w:val="24"/>
        </w:rPr>
        <w:t xml:space="preserve">To elect </w:t>
      </w:r>
      <w:r w:rsidR="00C90B02">
        <w:rPr>
          <w:rFonts w:asciiTheme="minorHAnsi" w:hAnsiTheme="minorHAnsi" w:cstheme="minorHAnsi"/>
          <w:sz w:val="24"/>
          <w:szCs w:val="24"/>
        </w:rPr>
        <w:t xml:space="preserve">up to </w:t>
      </w:r>
      <w:r>
        <w:rPr>
          <w:rFonts w:asciiTheme="minorHAnsi" w:hAnsiTheme="minorHAnsi" w:cstheme="minorHAnsi"/>
          <w:sz w:val="24"/>
          <w:szCs w:val="24"/>
        </w:rPr>
        <w:t>6,410</w:t>
      </w:r>
      <w:r w:rsidRPr="00AD71CA">
        <w:rPr>
          <w:rFonts w:asciiTheme="minorHAnsi" w:hAnsiTheme="minorHAnsi" w:cstheme="minorHAnsi"/>
          <w:sz w:val="24"/>
          <w:szCs w:val="24"/>
        </w:rPr>
        <w:t xml:space="preserve"> Delegates and</w:t>
      </w:r>
      <w:r>
        <w:rPr>
          <w:rFonts w:asciiTheme="minorHAnsi" w:hAnsiTheme="minorHAnsi" w:cstheme="minorHAnsi"/>
          <w:sz w:val="24"/>
          <w:szCs w:val="24"/>
        </w:rPr>
        <w:t xml:space="preserve"> 6,410</w:t>
      </w:r>
      <w:r w:rsidRPr="00AD71CA">
        <w:rPr>
          <w:rFonts w:asciiTheme="minorHAnsi" w:hAnsiTheme="minorHAnsi" w:cstheme="minorHAnsi"/>
          <w:sz w:val="24"/>
          <w:szCs w:val="24"/>
        </w:rPr>
        <w:t xml:space="preserve"> Alternates </w:t>
      </w:r>
      <w:r w:rsidR="005360B1" w:rsidRPr="00AD71CA">
        <w:rPr>
          <w:rFonts w:asciiTheme="minorHAnsi" w:hAnsiTheme="minorHAnsi" w:cstheme="minorHAnsi"/>
          <w:sz w:val="24"/>
          <w:szCs w:val="24"/>
        </w:rPr>
        <w:t xml:space="preserve">the </w:t>
      </w:r>
      <w:r w:rsidR="005360B1">
        <w:rPr>
          <w:rFonts w:asciiTheme="minorHAnsi" w:hAnsiTheme="minorHAnsi" w:cstheme="minorHAnsi"/>
          <w:sz w:val="24"/>
          <w:szCs w:val="24"/>
        </w:rPr>
        <w:t xml:space="preserve">Republican Party of Virginia </w:t>
      </w:r>
      <w:r w:rsidR="005360B1" w:rsidRPr="00AD71CA">
        <w:rPr>
          <w:rFonts w:asciiTheme="minorHAnsi" w:hAnsiTheme="minorHAnsi" w:cstheme="minorHAnsi"/>
          <w:sz w:val="24"/>
          <w:szCs w:val="24"/>
        </w:rPr>
        <w:t xml:space="preserve">Convention. The purposes of the </w:t>
      </w:r>
      <w:r w:rsidR="00010EF7">
        <w:rPr>
          <w:rFonts w:asciiTheme="minorHAnsi" w:hAnsiTheme="minorHAnsi" w:cstheme="minorHAnsi"/>
          <w:sz w:val="24"/>
          <w:szCs w:val="24"/>
        </w:rPr>
        <w:t xml:space="preserve">Republican Party of Virginia </w:t>
      </w:r>
      <w:r w:rsidR="00010EF7" w:rsidRPr="00AD71CA">
        <w:rPr>
          <w:rFonts w:asciiTheme="minorHAnsi" w:hAnsiTheme="minorHAnsi" w:cstheme="minorHAnsi"/>
          <w:sz w:val="24"/>
          <w:szCs w:val="24"/>
        </w:rPr>
        <w:t>Convention</w:t>
      </w:r>
      <w:r w:rsidR="005360B1" w:rsidRPr="00AD71CA">
        <w:rPr>
          <w:rFonts w:asciiTheme="minorHAnsi" w:hAnsiTheme="minorHAnsi" w:cstheme="minorHAnsi"/>
          <w:sz w:val="24"/>
          <w:szCs w:val="24"/>
        </w:rPr>
        <w:t xml:space="preserve"> are </w:t>
      </w:r>
      <w:r w:rsidR="005360B1">
        <w:rPr>
          <w:rFonts w:asciiTheme="minorHAnsi" w:hAnsiTheme="minorHAnsi" w:cstheme="minorHAnsi"/>
          <w:sz w:val="24"/>
          <w:szCs w:val="24"/>
        </w:rPr>
        <w:t xml:space="preserve">to </w:t>
      </w:r>
      <w:r w:rsidR="005360B1" w:rsidRPr="00AD71CA">
        <w:rPr>
          <w:rFonts w:asciiTheme="minorHAnsi" w:hAnsiTheme="minorHAnsi" w:cstheme="minorHAnsi"/>
          <w:sz w:val="24"/>
          <w:szCs w:val="24"/>
        </w:rPr>
        <w:t>elect a Chairman to a new</w:t>
      </w:r>
      <w:r w:rsidR="00010EF7">
        <w:rPr>
          <w:rFonts w:asciiTheme="minorHAnsi" w:hAnsiTheme="minorHAnsi" w:cstheme="minorHAnsi"/>
          <w:sz w:val="24"/>
          <w:szCs w:val="24"/>
        </w:rPr>
        <w:t xml:space="preserve"> four</w:t>
      </w:r>
      <w:r w:rsidR="005360B1" w:rsidRPr="00AD71CA">
        <w:rPr>
          <w:rFonts w:asciiTheme="minorHAnsi" w:hAnsiTheme="minorHAnsi" w:cstheme="minorHAnsi"/>
          <w:sz w:val="24"/>
          <w:szCs w:val="24"/>
        </w:rPr>
        <w:t xml:space="preserve">-year term; </w:t>
      </w:r>
      <w:r w:rsidR="005360B1">
        <w:rPr>
          <w:rFonts w:asciiTheme="minorHAnsi" w:hAnsiTheme="minorHAnsi" w:cstheme="minorHAnsi"/>
          <w:sz w:val="24"/>
          <w:szCs w:val="24"/>
        </w:rPr>
        <w:t xml:space="preserve">nominating a Republican candidate for Elector for President and Vice President of the United States to be voted for at the election on November 5, 2024; </w:t>
      </w:r>
      <w:r w:rsidR="005360B1" w:rsidRPr="00AD71CA">
        <w:rPr>
          <w:rFonts w:asciiTheme="minorHAnsi" w:hAnsiTheme="minorHAnsi" w:cstheme="minorHAnsi"/>
          <w:sz w:val="24"/>
          <w:szCs w:val="24"/>
        </w:rPr>
        <w:t xml:space="preserve">and other purposes that may </w:t>
      </w:r>
      <w:r w:rsidR="005360B1">
        <w:rPr>
          <w:rFonts w:asciiTheme="minorHAnsi" w:hAnsiTheme="minorHAnsi" w:cstheme="minorHAnsi"/>
          <w:sz w:val="24"/>
          <w:szCs w:val="24"/>
        </w:rPr>
        <w:t xml:space="preserve">properly </w:t>
      </w:r>
      <w:r w:rsidR="005360B1" w:rsidRPr="00AD71CA">
        <w:rPr>
          <w:rFonts w:asciiTheme="minorHAnsi" w:hAnsiTheme="minorHAnsi" w:cstheme="minorHAnsi"/>
          <w:sz w:val="24"/>
          <w:szCs w:val="24"/>
        </w:rPr>
        <w:t xml:space="preserve">come before the convention. </w:t>
      </w:r>
      <w:r w:rsidR="005360B1">
        <w:rPr>
          <w:rFonts w:asciiTheme="minorHAnsi" w:hAnsiTheme="minorHAnsi" w:cstheme="minorHAnsi"/>
          <w:sz w:val="24"/>
          <w:szCs w:val="24"/>
        </w:rPr>
        <w:t xml:space="preserve"> </w:t>
      </w:r>
      <w:r w:rsidR="005360B1" w:rsidRPr="00AD71CA">
        <w:rPr>
          <w:rFonts w:asciiTheme="minorHAnsi" w:hAnsiTheme="minorHAnsi" w:cstheme="minorHAnsi"/>
          <w:sz w:val="24"/>
          <w:szCs w:val="24"/>
        </w:rPr>
        <w:t xml:space="preserve">See </w:t>
      </w:r>
      <w:r w:rsidR="00010EF7">
        <w:rPr>
          <w:rFonts w:asciiTheme="minorHAnsi" w:hAnsiTheme="minorHAnsi" w:cstheme="minorHAnsi"/>
          <w:sz w:val="24"/>
          <w:szCs w:val="24"/>
        </w:rPr>
        <w:t>the Republican Party of Virginia</w:t>
      </w:r>
      <w:r w:rsidR="005360B1" w:rsidRPr="00AD71CA">
        <w:rPr>
          <w:rFonts w:asciiTheme="minorHAnsi" w:hAnsiTheme="minorHAnsi" w:cstheme="minorHAnsi"/>
          <w:sz w:val="24"/>
          <w:szCs w:val="24"/>
        </w:rPr>
        <w:t xml:space="preserve"> website https</w:t>
      </w:r>
      <w:r w:rsidR="00010EF7">
        <w:rPr>
          <w:rFonts w:asciiTheme="minorHAnsi" w:hAnsiTheme="minorHAnsi" w:cstheme="minorHAnsi"/>
          <w:sz w:val="24"/>
          <w:szCs w:val="24"/>
        </w:rPr>
        <w:t>://virginia.gop/</w:t>
      </w:r>
      <w:r w:rsidR="005360B1" w:rsidRPr="00AD71CA">
        <w:rPr>
          <w:rFonts w:asciiTheme="minorHAnsi" w:hAnsiTheme="minorHAnsi" w:cstheme="minorHAnsi"/>
          <w:sz w:val="24"/>
          <w:szCs w:val="24"/>
        </w:rPr>
        <w:t xml:space="preserve"> for more details.</w:t>
      </w:r>
    </w:p>
    <w:p w:rsidR="007C1443" w:rsidRPr="00622F1B" w:rsidRDefault="007C1443" w:rsidP="00622F1B">
      <w:pPr>
        <w:rPr>
          <w:rFonts w:asciiTheme="minorHAnsi" w:hAnsiTheme="minorHAnsi" w:cstheme="minorHAnsi"/>
          <w:sz w:val="24"/>
          <w:szCs w:val="24"/>
        </w:rPr>
      </w:pPr>
    </w:p>
    <w:p w:rsidR="00AD71CA" w:rsidRPr="00AD71CA" w:rsidRDefault="00AD71CA" w:rsidP="00C90B02">
      <w:pPr>
        <w:pStyle w:val="ListParagraph"/>
        <w:numPr>
          <w:ilvl w:val="0"/>
          <w:numId w:val="3"/>
        </w:numPr>
        <w:ind w:left="720"/>
        <w:rPr>
          <w:rFonts w:asciiTheme="minorHAnsi" w:hAnsiTheme="minorHAnsi" w:cstheme="minorHAnsi"/>
          <w:sz w:val="24"/>
          <w:szCs w:val="24"/>
        </w:rPr>
      </w:pPr>
      <w:r w:rsidRPr="00AD71CA">
        <w:rPr>
          <w:rFonts w:asciiTheme="minorHAnsi" w:hAnsiTheme="minorHAnsi" w:cstheme="minorHAnsi"/>
          <w:sz w:val="24"/>
          <w:szCs w:val="24"/>
        </w:rPr>
        <w:t>To transact other such business as may properly come before the Convention.</w:t>
      </w:r>
    </w:p>
    <w:p w:rsidR="00AD71CA" w:rsidRP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4"/>
          <w:szCs w:val="24"/>
          <w:u w:val="single"/>
        </w:rPr>
      </w:pPr>
      <w:r w:rsidRPr="00AD71CA">
        <w:rPr>
          <w:rFonts w:asciiTheme="minorHAnsi" w:hAnsiTheme="minorHAnsi" w:cstheme="minorHAnsi"/>
          <w:b/>
          <w:sz w:val="24"/>
          <w:szCs w:val="24"/>
          <w:u w:val="single"/>
        </w:rPr>
        <w:t>BALLOTING AT THE COUNTY CONVENTION</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Election for Fairfax County Republican Chairman shall be by majority vote and weighted by Magisterial District according to the methodology stipulated in the Plan of Organization, Republican Party of Virginia (the "Party Plan".) The full vote rule shall apply. In the event that no candidate receives a majority of the votes cast on the first ballot, it shall be in order to proceed immediately to a second ballot. Subsequent ballots shall be so conducted until a candidate receives a majority vote. In the event that subsequent ballots are required, if there are more than two (2) duly filed candidates for Chairman, the candidate receiving the lowest number of votes on each succeeding ballot shall be required to withdraw from consideration.</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Election for Voting Members At-Large to the Fairfax County Republican Committee shall be by plurality vote, and shall not be weighted by magisterial district.  The </w:t>
      </w:r>
      <w:r w:rsidR="005975F7">
        <w:rPr>
          <w:rFonts w:asciiTheme="minorHAnsi" w:hAnsiTheme="minorHAnsi" w:cstheme="minorHAnsi"/>
          <w:sz w:val="24"/>
          <w:szCs w:val="24"/>
        </w:rPr>
        <w:t>four</w:t>
      </w:r>
      <w:r w:rsidRPr="00AD71CA">
        <w:rPr>
          <w:rFonts w:asciiTheme="minorHAnsi" w:hAnsiTheme="minorHAnsi" w:cstheme="minorHAnsi"/>
          <w:sz w:val="24"/>
          <w:szCs w:val="24"/>
        </w:rPr>
        <w:t xml:space="preserve"> hundred twenty-three (</w:t>
      </w:r>
      <w:r w:rsidR="005975F7">
        <w:rPr>
          <w:rFonts w:asciiTheme="minorHAnsi" w:hAnsiTheme="minorHAnsi" w:cstheme="minorHAnsi"/>
          <w:sz w:val="24"/>
          <w:szCs w:val="24"/>
        </w:rPr>
        <w:t>4</w:t>
      </w:r>
      <w:r w:rsidRPr="00AD71CA">
        <w:rPr>
          <w:rFonts w:asciiTheme="minorHAnsi" w:hAnsiTheme="minorHAnsi" w:cstheme="minorHAnsi"/>
          <w:sz w:val="24"/>
          <w:szCs w:val="24"/>
        </w:rPr>
        <w:t>23) persons receiving the highest number of votes shall be deemed elected Voting Members At-Large of the Fairfax County Republican Committee.</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There shall be a separate vote for Associate Members At-Large of the Fairfax County Republican Committee.</w:t>
      </w:r>
    </w:p>
    <w:p w:rsidR="00AD71CA" w:rsidRP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4"/>
          <w:szCs w:val="24"/>
          <w:u w:val="single"/>
        </w:rPr>
      </w:pPr>
      <w:r w:rsidRPr="00AD71CA">
        <w:rPr>
          <w:rFonts w:asciiTheme="minorHAnsi" w:hAnsiTheme="minorHAnsi" w:cstheme="minorHAnsi"/>
          <w:b/>
          <w:sz w:val="24"/>
          <w:szCs w:val="24"/>
          <w:u w:val="single"/>
        </w:rPr>
        <w:t>COMPOSITION OF COUNTY CONVENTION</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The Fairfax County Convention shall be composed of (</w:t>
      </w:r>
      <w:proofErr w:type="spellStart"/>
      <w:r w:rsidRPr="00AD71CA">
        <w:rPr>
          <w:rFonts w:asciiTheme="minorHAnsi" w:hAnsiTheme="minorHAnsi" w:cstheme="minorHAnsi"/>
          <w:sz w:val="24"/>
          <w:szCs w:val="24"/>
        </w:rPr>
        <w:t>i</w:t>
      </w:r>
      <w:proofErr w:type="spellEnd"/>
      <w:r w:rsidRPr="00AD71CA">
        <w:rPr>
          <w:rFonts w:asciiTheme="minorHAnsi" w:hAnsiTheme="minorHAnsi" w:cstheme="minorHAnsi"/>
          <w:sz w:val="24"/>
          <w:szCs w:val="24"/>
        </w:rPr>
        <w:t>) delegates and alternate delegates of the respective Magisterial Districts they represent; and (ii) Military Members, as defined in the Party Plan. Representation by delegates shall be based on one (1) delegate vote per three hundred seventy-five (375) of the total number of Republican votes cast in each Magisterial District in the last gubernatorial and presidential elections combined. The delegate votes shall be as follows:</w:t>
      </w:r>
    </w:p>
    <w:p w:rsidR="00174731" w:rsidRPr="00AD71CA" w:rsidRDefault="00174731" w:rsidP="00174731">
      <w:pPr>
        <w:rPr>
          <w:rFonts w:asciiTheme="minorHAnsi" w:hAnsiTheme="minorHAnsi" w:cstheme="minorHAnsi"/>
          <w:sz w:val="24"/>
          <w:szCs w:val="24"/>
        </w:rPr>
      </w:pPr>
    </w:p>
    <w:tbl>
      <w:tblPr>
        <w:tblW w:w="5768" w:type="dxa"/>
        <w:jc w:val="center"/>
        <w:tblLook w:val="04A0" w:firstRow="1" w:lastRow="0" w:firstColumn="1" w:lastColumn="0" w:noHBand="0" w:noVBand="1"/>
      </w:tblPr>
      <w:tblGrid>
        <w:gridCol w:w="2132"/>
        <w:gridCol w:w="1773"/>
        <w:gridCol w:w="1863"/>
      </w:tblGrid>
      <w:tr w:rsidR="00174731" w:rsidRPr="00174731" w:rsidTr="00174731">
        <w:trPr>
          <w:trHeight w:val="307"/>
          <w:jc w:val="center"/>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b/>
                <w:bCs/>
                <w:color w:val="000000"/>
              </w:rPr>
            </w:pPr>
            <w:r w:rsidRPr="00174731">
              <w:rPr>
                <w:rFonts w:ascii="Calibri" w:eastAsia="Times New Roman" w:hAnsi="Calibri" w:cs="Calibri"/>
                <w:b/>
                <w:bCs/>
                <w:color w:val="000000"/>
              </w:rPr>
              <w:t>Magisterial District</w:t>
            </w:r>
          </w:p>
        </w:tc>
        <w:tc>
          <w:tcPr>
            <w:tcW w:w="1773" w:type="dxa"/>
            <w:tcBorders>
              <w:top w:val="single" w:sz="4" w:space="0" w:color="auto"/>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b/>
                <w:bCs/>
                <w:color w:val="000000"/>
              </w:rPr>
            </w:pPr>
            <w:r w:rsidRPr="00174731">
              <w:rPr>
                <w:rFonts w:ascii="Calibri" w:eastAsia="Times New Roman" w:hAnsi="Calibri" w:cs="Calibri"/>
                <w:b/>
                <w:bCs/>
                <w:color w:val="000000"/>
              </w:rPr>
              <w:t>Voting Strength</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b/>
                <w:bCs/>
                <w:color w:val="000000"/>
              </w:rPr>
            </w:pPr>
            <w:r w:rsidRPr="00174731">
              <w:rPr>
                <w:rFonts w:ascii="Calibri" w:eastAsia="Times New Roman" w:hAnsi="Calibri" w:cs="Calibri"/>
                <w:b/>
                <w:bCs/>
                <w:color w:val="000000"/>
              </w:rPr>
              <w:t>Max # Delegates</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r w:rsidRPr="00174731">
              <w:rPr>
                <w:rFonts w:ascii="Calibri" w:eastAsia="Times New Roman" w:hAnsi="Calibri" w:cs="Calibri"/>
                <w:color w:val="000000"/>
              </w:rPr>
              <w:t>Braddock</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106</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530</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r w:rsidRPr="00174731">
              <w:rPr>
                <w:rFonts w:ascii="Calibri" w:eastAsia="Times New Roman" w:hAnsi="Calibri" w:cs="Calibri"/>
                <w:color w:val="000000"/>
              </w:rPr>
              <w:t>Hunter Mill</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92</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460</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proofErr w:type="spellStart"/>
            <w:r w:rsidRPr="00174731">
              <w:rPr>
                <w:rFonts w:ascii="Calibri" w:eastAsia="Times New Roman" w:hAnsi="Calibri" w:cs="Calibri"/>
                <w:color w:val="000000"/>
              </w:rPr>
              <w:t>Dranesville</w:t>
            </w:r>
            <w:proofErr w:type="spellEnd"/>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94</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470</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r w:rsidRPr="00174731">
              <w:rPr>
                <w:rFonts w:ascii="Calibri" w:eastAsia="Times New Roman" w:hAnsi="Calibri" w:cs="Calibri"/>
                <w:color w:val="000000"/>
              </w:rPr>
              <w:t>Franconia</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83</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415</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r w:rsidRPr="00174731">
              <w:rPr>
                <w:rFonts w:ascii="Calibri" w:eastAsia="Times New Roman" w:hAnsi="Calibri" w:cs="Calibri"/>
                <w:color w:val="000000"/>
              </w:rPr>
              <w:t>Mason</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72</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360</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r w:rsidRPr="00174731">
              <w:rPr>
                <w:rFonts w:ascii="Calibri" w:eastAsia="Times New Roman" w:hAnsi="Calibri" w:cs="Calibri"/>
                <w:color w:val="000000"/>
              </w:rPr>
              <w:t>Mt. Vernon</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97</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485</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r w:rsidRPr="00174731">
              <w:rPr>
                <w:rFonts w:ascii="Calibri" w:eastAsia="Times New Roman" w:hAnsi="Calibri" w:cs="Calibri"/>
                <w:color w:val="000000"/>
              </w:rPr>
              <w:t>Providence</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76</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380</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r w:rsidRPr="00174731">
              <w:rPr>
                <w:rFonts w:ascii="Calibri" w:eastAsia="Times New Roman" w:hAnsi="Calibri" w:cs="Calibri"/>
                <w:color w:val="000000"/>
              </w:rPr>
              <w:t>Springfield</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123</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615</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color w:val="000000"/>
              </w:rPr>
            </w:pPr>
            <w:r w:rsidRPr="00174731">
              <w:rPr>
                <w:rFonts w:ascii="Calibri" w:eastAsia="Times New Roman" w:hAnsi="Calibri" w:cs="Calibri"/>
                <w:color w:val="000000"/>
              </w:rPr>
              <w:t>Sully</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112</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color w:val="000000"/>
              </w:rPr>
            </w:pPr>
            <w:r w:rsidRPr="00174731">
              <w:rPr>
                <w:rFonts w:ascii="Calibri" w:eastAsia="Times New Roman" w:hAnsi="Calibri" w:cs="Calibri"/>
                <w:color w:val="000000"/>
              </w:rPr>
              <w:t>560</w:t>
            </w:r>
          </w:p>
        </w:tc>
      </w:tr>
      <w:tr w:rsidR="00174731" w:rsidRPr="00174731" w:rsidTr="00174731">
        <w:trPr>
          <w:trHeight w:val="307"/>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rPr>
                <w:rFonts w:ascii="Calibri" w:eastAsia="Times New Roman" w:hAnsi="Calibri" w:cs="Calibri"/>
                <w:b/>
                <w:bCs/>
                <w:color w:val="000000"/>
              </w:rPr>
            </w:pPr>
            <w:r w:rsidRPr="00174731">
              <w:rPr>
                <w:rFonts w:ascii="Calibri" w:eastAsia="Times New Roman" w:hAnsi="Calibri" w:cs="Calibri"/>
                <w:b/>
                <w:bCs/>
                <w:color w:val="000000"/>
              </w:rPr>
              <w:t>Total</w:t>
            </w:r>
          </w:p>
        </w:tc>
        <w:tc>
          <w:tcPr>
            <w:tcW w:w="177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b/>
                <w:bCs/>
                <w:color w:val="000000"/>
              </w:rPr>
            </w:pPr>
            <w:r w:rsidRPr="00174731">
              <w:rPr>
                <w:rFonts w:ascii="Calibri" w:eastAsia="Times New Roman" w:hAnsi="Calibri" w:cs="Calibri"/>
                <w:b/>
                <w:bCs/>
                <w:color w:val="000000"/>
              </w:rPr>
              <w:t>855</w:t>
            </w:r>
          </w:p>
        </w:tc>
        <w:tc>
          <w:tcPr>
            <w:tcW w:w="1863" w:type="dxa"/>
            <w:tcBorders>
              <w:top w:val="nil"/>
              <w:left w:val="nil"/>
              <w:bottom w:val="single" w:sz="4" w:space="0" w:color="auto"/>
              <w:right w:val="single" w:sz="4" w:space="0" w:color="auto"/>
            </w:tcBorders>
            <w:shd w:val="clear" w:color="auto" w:fill="auto"/>
            <w:noWrap/>
            <w:vAlign w:val="bottom"/>
            <w:hideMark/>
          </w:tcPr>
          <w:p w:rsidR="00174731" w:rsidRPr="00174731" w:rsidRDefault="00174731" w:rsidP="00174731">
            <w:pPr>
              <w:widowControl/>
              <w:autoSpaceDE/>
              <w:autoSpaceDN/>
              <w:jc w:val="right"/>
              <w:rPr>
                <w:rFonts w:ascii="Calibri" w:eastAsia="Times New Roman" w:hAnsi="Calibri" w:cs="Calibri"/>
                <w:b/>
                <w:bCs/>
                <w:color w:val="000000"/>
              </w:rPr>
            </w:pPr>
            <w:r w:rsidRPr="00174731">
              <w:rPr>
                <w:rFonts w:ascii="Calibri" w:eastAsia="Times New Roman" w:hAnsi="Calibri" w:cs="Calibri"/>
                <w:b/>
                <w:bCs/>
                <w:color w:val="000000"/>
              </w:rPr>
              <w:t>4275</w:t>
            </w:r>
          </w:p>
        </w:tc>
      </w:tr>
    </w:tbl>
    <w:p w:rsidR="00AD71CA" w:rsidRPr="00AD71CA" w:rsidRDefault="00AD71CA" w:rsidP="00174731">
      <w:pPr>
        <w:jc w:val="cente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4"/>
          <w:szCs w:val="24"/>
          <w:u w:val="single"/>
        </w:rPr>
      </w:pPr>
      <w:r w:rsidRPr="00AD71CA">
        <w:rPr>
          <w:rFonts w:asciiTheme="minorHAnsi" w:hAnsiTheme="minorHAnsi" w:cstheme="minorHAnsi"/>
          <w:b/>
          <w:sz w:val="24"/>
          <w:szCs w:val="24"/>
          <w:u w:val="single"/>
        </w:rPr>
        <w:t>MAGISTERIAL DISTRICT REPUBLICAN PARTY CANVASSES</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The Fairfax County Magisterial District Party Canvasses will be held on Saturday, </w:t>
      </w:r>
      <w:r w:rsidR="008E41D2">
        <w:rPr>
          <w:rFonts w:asciiTheme="minorHAnsi" w:hAnsiTheme="minorHAnsi" w:cstheme="minorHAnsi"/>
          <w:sz w:val="24"/>
          <w:szCs w:val="24"/>
        </w:rPr>
        <w:t xml:space="preserve">March </w:t>
      </w:r>
      <w:r w:rsidR="005360B1">
        <w:rPr>
          <w:rFonts w:asciiTheme="minorHAnsi" w:hAnsiTheme="minorHAnsi" w:cstheme="minorHAnsi"/>
          <w:sz w:val="24"/>
          <w:szCs w:val="24"/>
        </w:rPr>
        <w:t>30</w:t>
      </w:r>
      <w:r w:rsidRPr="00AD71CA">
        <w:rPr>
          <w:rFonts w:asciiTheme="minorHAnsi" w:hAnsiTheme="minorHAnsi" w:cstheme="minorHAnsi"/>
          <w:sz w:val="24"/>
          <w:szCs w:val="24"/>
        </w:rPr>
        <w:t>, 2024, at The Fairfax County Republican Committee office located at 4246 Chain Bridge Road, Fairfax, VA 22030, with voting to commence at 10:00 AM and concluding at 5:00 PM.</w:t>
      </w:r>
    </w:p>
    <w:p w:rsidR="00AD71CA" w:rsidRP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4"/>
          <w:szCs w:val="24"/>
          <w:u w:val="single"/>
        </w:rPr>
      </w:pPr>
      <w:r w:rsidRPr="00AD71CA">
        <w:rPr>
          <w:rFonts w:asciiTheme="minorHAnsi" w:hAnsiTheme="minorHAnsi" w:cstheme="minorHAnsi"/>
          <w:b/>
          <w:sz w:val="24"/>
          <w:szCs w:val="24"/>
          <w:u w:val="single"/>
        </w:rPr>
        <w:t>PURPOSES OF THE MAGISTERIAL DISTRICT CANVASSES</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The purpose of the Magisterial District canvasses shall be:</w:t>
      </w:r>
    </w:p>
    <w:p w:rsidR="00AD71CA" w:rsidRPr="00AD71CA" w:rsidRDefault="00AD71CA" w:rsidP="005360B1">
      <w:pPr>
        <w:rPr>
          <w:rFonts w:asciiTheme="minorHAnsi" w:hAnsiTheme="minorHAnsi" w:cstheme="minorHAnsi"/>
          <w:sz w:val="24"/>
          <w:szCs w:val="24"/>
        </w:rPr>
      </w:pPr>
    </w:p>
    <w:p w:rsidR="00AD71CA" w:rsidRPr="005360B1" w:rsidRDefault="00AD71CA" w:rsidP="005360B1">
      <w:pPr>
        <w:pStyle w:val="ListParagraph"/>
        <w:numPr>
          <w:ilvl w:val="0"/>
          <w:numId w:val="4"/>
        </w:numPr>
        <w:rPr>
          <w:rFonts w:asciiTheme="minorHAnsi" w:hAnsiTheme="minorHAnsi" w:cstheme="minorHAnsi"/>
          <w:sz w:val="24"/>
          <w:szCs w:val="24"/>
        </w:rPr>
      </w:pPr>
      <w:r w:rsidRPr="005360B1">
        <w:rPr>
          <w:rFonts w:asciiTheme="minorHAnsi" w:hAnsiTheme="minorHAnsi" w:cstheme="minorHAnsi"/>
          <w:sz w:val="24"/>
          <w:szCs w:val="24"/>
        </w:rPr>
        <w:t>To elect delegates and alternates to the County Convention, in accordance with the County Convention composition table presented in this Call.</w:t>
      </w:r>
    </w:p>
    <w:p w:rsidR="00AD71CA" w:rsidRPr="00AD71CA" w:rsidRDefault="00AD71CA" w:rsidP="005360B1">
      <w:pPr>
        <w:rPr>
          <w:rFonts w:asciiTheme="minorHAnsi" w:hAnsiTheme="minorHAnsi" w:cstheme="minorHAnsi"/>
          <w:sz w:val="24"/>
          <w:szCs w:val="24"/>
        </w:rPr>
      </w:pPr>
    </w:p>
    <w:p w:rsidR="00AD71CA" w:rsidRPr="005360B1" w:rsidRDefault="00AD71CA" w:rsidP="005360B1">
      <w:pPr>
        <w:pStyle w:val="ListParagraph"/>
        <w:numPr>
          <w:ilvl w:val="0"/>
          <w:numId w:val="4"/>
        </w:numPr>
        <w:rPr>
          <w:rFonts w:asciiTheme="minorHAnsi" w:hAnsiTheme="minorHAnsi" w:cstheme="minorHAnsi"/>
          <w:sz w:val="24"/>
          <w:szCs w:val="24"/>
        </w:rPr>
      </w:pPr>
      <w:r w:rsidRPr="005360B1">
        <w:rPr>
          <w:rFonts w:asciiTheme="minorHAnsi" w:hAnsiTheme="minorHAnsi" w:cstheme="minorHAnsi"/>
          <w:sz w:val="24"/>
          <w:szCs w:val="24"/>
        </w:rPr>
        <w:t>To elect Precinct level Voting Members of the Fairfax County Republican Committee, in accordance with the membership allotments stated below in this Call.</w:t>
      </w:r>
    </w:p>
    <w:p w:rsidR="00AD71CA" w:rsidRPr="00AD71CA" w:rsidRDefault="00AD71CA" w:rsidP="005360B1">
      <w:pPr>
        <w:rPr>
          <w:rFonts w:asciiTheme="minorHAnsi" w:hAnsiTheme="minorHAnsi" w:cstheme="minorHAnsi"/>
          <w:sz w:val="24"/>
          <w:szCs w:val="24"/>
        </w:rPr>
      </w:pPr>
    </w:p>
    <w:p w:rsidR="00AD71CA" w:rsidRPr="00AD71CA" w:rsidRDefault="00AD71CA" w:rsidP="005360B1">
      <w:pPr>
        <w:jc w:val="center"/>
        <w:rPr>
          <w:rFonts w:asciiTheme="minorHAnsi" w:hAnsiTheme="minorHAnsi" w:cstheme="minorHAnsi"/>
          <w:b/>
          <w:sz w:val="24"/>
          <w:szCs w:val="24"/>
          <w:u w:val="single"/>
        </w:rPr>
      </w:pPr>
      <w:r w:rsidRPr="00AD71CA">
        <w:rPr>
          <w:rFonts w:asciiTheme="minorHAnsi" w:hAnsiTheme="minorHAnsi" w:cstheme="minorHAnsi"/>
          <w:b/>
          <w:sz w:val="24"/>
          <w:szCs w:val="24"/>
          <w:u w:val="single"/>
        </w:rPr>
        <w:t>ELECTION OF DELEGATES TO CONVENTIONS AND COUNTY COMMITTEE MEMBERS</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Wherever under-filing(s) exists for: County Committee Membership at the Precinct level or the At-Large level; delegate to the County Convention; delegate to the 8th, 10th, 11th Congressional District Conventions;</w:t>
      </w:r>
      <w:r w:rsidR="005360B1">
        <w:rPr>
          <w:rFonts w:asciiTheme="minorHAnsi" w:hAnsiTheme="minorHAnsi" w:cstheme="minorHAnsi"/>
          <w:sz w:val="24"/>
          <w:szCs w:val="24"/>
        </w:rPr>
        <w:t xml:space="preserve"> or delegate to the Republican Party of Virginia Convention, </w:t>
      </w:r>
      <w:r w:rsidRPr="00AD71CA">
        <w:rPr>
          <w:rFonts w:asciiTheme="minorHAnsi" w:hAnsiTheme="minorHAnsi" w:cstheme="minorHAnsi"/>
          <w:sz w:val="24"/>
          <w:szCs w:val="24"/>
        </w:rPr>
        <w:t xml:space="preserve">all duly filed individuals for the respective positions shall be declared elected and the respective canvasses shall be cancelled. </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Wherever over-filing(s) for the County Convention and/or Voting Membership to the Fairfax County Republican Committee from any Precinct - shall exist in a Magisterial District, separate paper ballots shall be used in that Magisterial District Party Canvass for each class of position to be elected. Ballots </w:t>
      </w:r>
      <w:r w:rsidRPr="00AD71CA">
        <w:rPr>
          <w:rFonts w:asciiTheme="minorHAnsi" w:hAnsiTheme="minorHAnsi" w:cstheme="minorHAnsi"/>
          <w:sz w:val="24"/>
          <w:szCs w:val="24"/>
        </w:rPr>
        <w:lastRenderedPageBreak/>
        <w:t>shall list each duly filed candidate in alphabetical order. Election for all positions shall be by plurality vote. Individuals receiving the highest number of votes, up to the maximum allowed, shall be declared elected.</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Any Military Member who is otherwise qualified to participate in Republican Party actions and who has filed the required form and produced at the time of filing valid military identification or other proof of active-duty status shall be certified as a delegate to the County Convention and shall not be required to be elected as a delegate. The number of delegates certified in this manner shall count toward the maximum number of allowable delegates to the County Convention from each of the respective magisterial districts.</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Candidates must be duly filed in accordance with this Call and, as appropriate, with the Calls for their respective Congressional District Convention. There shall be no write-ins and no filings from the floor of the Magisterial District Party Canvasses or the County Convention for any position whatsoever. Candidates must be registered voters in the Magisterial and Congressional District from which they file as of the filing date indicated in this Call.</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Precinct representation on the Fairfax County Republican Committee shall be based on one (1) member per two hundred twenty-five (225) of the total number of Republican votes cast in each precinct in the last gubernatorial and presidential elections combined. Membership on the Fairfax County Republican Committee shall be as follows:</w:t>
      </w:r>
    </w:p>
    <w:p w:rsidR="00AD71CA" w:rsidRPr="00AD71CA" w:rsidRDefault="00AD71CA" w:rsidP="005360B1">
      <w:pPr>
        <w:rPr>
          <w:rFonts w:asciiTheme="minorHAnsi" w:hAnsiTheme="minorHAnsi" w:cstheme="minorHAnsi"/>
          <w:sz w:val="24"/>
          <w:szCs w:val="24"/>
        </w:rPr>
      </w:pPr>
    </w:p>
    <w:tbl>
      <w:tblPr>
        <w:tblW w:w="4268" w:type="dxa"/>
        <w:jc w:val="center"/>
        <w:tblLook w:val="04A0" w:firstRow="1" w:lastRow="0" w:firstColumn="1" w:lastColumn="0" w:noHBand="0" w:noVBand="1"/>
      </w:tblPr>
      <w:tblGrid>
        <w:gridCol w:w="2265"/>
        <w:gridCol w:w="2003"/>
      </w:tblGrid>
      <w:tr w:rsidR="00801CF2" w:rsidRPr="00801CF2" w:rsidTr="00801CF2">
        <w:trPr>
          <w:trHeight w:val="302"/>
          <w:jc w:val="center"/>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b/>
                <w:bCs/>
                <w:color w:val="000000"/>
              </w:rPr>
            </w:pPr>
            <w:r w:rsidRPr="00801CF2">
              <w:rPr>
                <w:rFonts w:ascii="Calibri" w:eastAsia="Times New Roman" w:hAnsi="Calibri" w:cs="Calibri"/>
                <w:b/>
                <w:bCs/>
                <w:color w:val="000000"/>
              </w:rPr>
              <w:t>Magisterial District</w:t>
            </w:r>
          </w:p>
        </w:tc>
        <w:tc>
          <w:tcPr>
            <w:tcW w:w="2003" w:type="dxa"/>
            <w:tcBorders>
              <w:top w:val="single" w:sz="4" w:space="0" w:color="auto"/>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b/>
                <w:bCs/>
                <w:color w:val="000000"/>
              </w:rPr>
            </w:pPr>
            <w:r w:rsidRPr="00801CF2">
              <w:rPr>
                <w:rFonts w:ascii="Calibri" w:eastAsia="Times New Roman" w:hAnsi="Calibri" w:cs="Calibri"/>
                <w:b/>
                <w:bCs/>
                <w:color w:val="000000"/>
              </w:rPr>
              <w:t>Voting Members</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Braddock</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176</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Hunter Mill</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153</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proofErr w:type="spellStart"/>
            <w:r w:rsidRPr="00801CF2">
              <w:rPr>
                <w:rFonts w:ascii="Calibri" w:eastAsia="Times New Roman" w:hAnsi="Calibri" w:cs="Calibri"/>
                <w:color w:val="000000"/>
              </w:rPr>
              <w:t>Dranesville</w:t>
            </w:r>
            <w:proofErr w:type="spellEnd"/>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157</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Franconia</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139</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Mason</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120</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Mt. Vernon</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161</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Providence</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126</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Springfield</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204</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Sully</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186</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County At Large</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423</w:t>
            </w:r>
          </w:p>
        </w:tc>
      </w:tr>
      <w:tr w:rsidR="00801CF2" w:rsidRPr="00801CF2" w:rsidTr="00801CF2">
        <w:trPr>
          <w:trHeight w:val="302"/>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b/>
                <w:bCs/>
                <w:color w:val="000000"/>
              </w:rPr>
            </w:pPr>
            <w:r w:rsidRPr="00801CF2">
              <w:rPr>
                <w:rFonts w:ascii="Calibri" w:eastAsia="Times New Roman" w:hAnsi="Calibri" w:cs="Calibri"/>
                <w:b/>
                <w:bCs/>
                <w:color w:val="000000"/>
              </w:rPr>
              <w:t>Total</w:t>
            </w:r>
          </w:p>
        </w:tc>
        <w:tc>
          <w:tcPr>
            <w:tcW w:w="2003"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b/>
                <w:bCs/>
                <w:color w:val="000000"/>
              </w:rPr>
            </w:pPr>
            <w:r w:rsidRPr="00801CF2">
              <w:rPr>
                <w:rFonts w:ascii="Calibri" w:eastAsia="Times New Roman" w:hAnsi="Calibri" w:cs="Calibri"/>
                <w:b/>
                <w:bCs/>
                <w:color w:val="000000"/>
              </w:rPr>
              <w:t>1845</w:t>
            </w:r>
          </w:p>
        </w:tc>
      </w:tr>
    </w:tbl>
    <w:p w:rsidR="00AD71CA" w:rsidRPr="00AD71CA" w:rsidRDefault="00AD71CA" w:rsidP="00801CF2">
      <w:pPr>
        <w:jc w:val="center"/>
        <w:rPr>
          <w:rFonts w:asciiTheme="minorHAnsi" w:hAnsiTheme="minorHAnsi" w:cstheme="minorHAnsi"/>
          <w:sz w:val="24"/>
          <w:szCs w:val="24"/>
        </w:rPr>
      </w:pPr>
    </w:p>
    <w:p w:rsidR="00801CF2" w:rsidRDefault="00AD71CA" w:rsidP="005360B1">
      <w:pPr>
        <w:rPr>
          <w:rFonts w:asciiTheme="minorHAnsi" w:hAnsiTheme="minorHAnsi" w:cstheme="minorHAnsi"/>
          <w:sz w:val="24"/>
          <w:szCs w:val="24"/>
        </w:rPr>
      </w:pPr>
      <w:r w:rsidRPr="00AD71CA">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6325DFEA" wp14:editId="3F0BEF0C">
                <wp:simplePos x="0" y="0"/>
                <wp:positionH relativeFrom="page">
                  <wp:posOffset>1126490</wp:posOffset>
                </wp:positionH>
                <wp:positionV relativeFrom="paragraph">
                  <wp:posOffset>1031875</wp:posOffset>
                </wp:positionV>
                <wp:extent cx="553783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5687"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7pt,81.25pt" to="524.7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JEg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" strokeweight=".08478mm">
                <w10:wrap anchorx="page"/>
              </v:line>
            </w:pict>
          </mc:Fallback>
        </mc:AlternateContent>
      </w:r>
      <w:r w:rsidRPr="00AD71CA">
        <w:rPr>
          <w:rFonts w:asciiTheme="minorHAnsi" w:hAnsiTheme="minorHAnsi" w:cstheme="minorHAnsi"/>
          <w:sz w:val="24"/>
          <w:szCs w:val="24"/>
        </w:rPr>
        <w:t>Congressional District Conventions shall be composed of delegates and alternate delegates of the respective units they represent. Representation shall be based on a percentage of the total number of Republican votes cast in each county and city in the last gubernatorial and presidential elections combined. The delegate votes for Fairfax County shall be as follows:</w:t>
      </w:r>
    </w:p>
    <w:tbl>
      <w:tblPr>
        <w:tblW w:w="5860" w:type="dxa"/>
        <w:jc w:val="center"/>
        <w:tblLook w:val="04A0" w:firstRow="1" w:lastRow="0" w:firstColumn="1" w:lastColumn="0" w:noHBand="0" w:noVBand="1"/>
      </w:tblPr>
      <w:tblGrid>
        <w:gridCol w:w="2620"/>
        <w:gridCol w:w="1580"/>
        <w:gridCol w:w="1660"/>
      </w:tblGrid>
      <w:tr w:rsidR="00801CF2" w:rsidRPr="00801CF2" w:rsidTr="00801CF2">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b/>
                <w:bCs/>
                <w:color w:val="000000"/>
              </w:rPr>
            </w:pPr>
            <w:r w:rsidRPr="00801CF2">
              <w:rPr>
                <w:rFonts w:ascii="Calibri" w:eastAsia="Times New Roman" w:hAnsi="Calibri" w:cs="Calibri"/>
                <w:b/>
                <w:bCs/>
                <w:color w:val="000000"/>
              </w:rPr>
              <w:t>Congressional District</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b/>
                <w:bCs/>
                <w:color w:val="000000"/>
              </w:rPr>
            </w:pPr>
            <w:r w:rsidRPr="00801CF2">
              <w:rPr>
                <w:rFonts w:ascii="Calibri" w:eastAsia="Times New Roman" w:hAnsi="Calibri" w:cs="Calibri"/>
                <w:b/>
                <w:bCs/>
                <w:color w:val="000000"/>
              </w:rPr>
              <w:t>Voting Strength</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b/>
                <w:bCs/>
                <w:color w:val="000000"/>
              </w:rPr>
            </w:pPr>
            <w:r w:rsidRPr="00801CF2">
              <w:rPr>
                <w:rFonts w:ascii="Calibri" w:eastAsia="Times New Roman" w:hAnsi="Calibri" w:cs="Calibri"/>
                <w:b/>
                <w:bCs/>
                <w:color w:val="000000"/>
              </w:rPr>
              <w:t>Max # Delegates</w:t>
            </w:r>
          </w:p>
        </w:tc>
      </w:tr>
      <w:tr w:rsidR="00801CF2" w:rsidRPr="00801CF2" w:rsidTr="00801CF2">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8th Congressional District</w:t>
            </w:r>
          </w:p>
        </w:tc>
        <w:tc>
          <w:tcPr>
            <w:tcW w:w="1580"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414</w:t>
            </w:r>
          </w:p>
        </w:tc>
        <w:tc>
          <w:tcPr>
            <w:tcW w:w="1660"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2070</w:t>
            </w:r>
          </w:p>
        </w:tc>
      </w:tr>
      <w:tr w:rsidR="00801CF2" w:rsidRPr="00801CF2" w:rsidTr="00801CF2">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t>10th Congressional District</w:t>
            </w:r>
          </w:p>
        </w:tc>
        <w:tc>
          <w:tcPr>
            <w:tcW w:w="1580"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21</w:t>
            </w:r>
          </w:p>
        </w:tc>
        <w:tc>
          <w:tcPr>
            <w:tcW w:w="1660"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105</w:t>
            </w:r>
          </w:p>
        </w:tc>
      </w:tr>
      <w:tr w:rsidR="00801CF2" w:rsidRPr="00801CF2" w:rsidTr="00801CF2">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rPr>
                <w:rFonts w:ascii="Calibri" w:eastAsia="Times New Roman" w:hAnsi="Calibri" w:cs="Calibri"/>
                <w:color w:val="000000"/>
              </w:rPr>
            </w:pPr>
            <w:r w:rsidRPr="00801CF2">
              <w:rPr>
                <w:rFonts w:ascii="Calibri" w:eastAsia="Times New Roman" w:hAnsi="Calibri" w:cs="Calibri"/>
                <w:color w:val="000000"/>
              </w:rPr>
              <w:lastRenderedPageBreak/>
              <w:t>11th Congressional District</w:t>
            </w:r>
          </w:p>
        </w:tc>
        <w:tc>
          <w:tcPr>
            <w:tcW w:w="1580"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1282</w:t>
            </w:r>
          </w:p>
        </w:tc>
        <w:tc>
          <w:tcPr>
            <w:tcW w:w="1660" w:type="dxa"/>
            <w:tcBorders>
              <w:top w:val="nil"/>
              <w:left w:val="nil"/>
              <w:bottom w:val="single" w:sz="4" w:space="0" w:color="auto"/>
              <w:right w:val="single" w:sz="4" w:space="0" w:color="auto"/>
            </w:tcBorders>
            <w:shd w:val="clear" w:color="auto" w:fill="auto"/>
            <w:noWrap/>
            <w:vAlign w:val="bottom"/>
            <w:hideMark/>
          </w:tcPr>
          <w:p w:rsidR="00801CF2" w:rsidRPr="00801CF2" w:rsidRDefault="00801CF2" w:rsidP="00801CF2">
            <w:pPr>
              <w:widowControl/>
              <w:autoSpaceDE/>
              <w:autoSpaceDN/>
              <w:jc w:val="right"/>
              <w:rPr>
                <w:rFonts w:ascii="Calibri" w:eastAsia="Times New Roman" w:hAnsi="Calibri" w:cs="Calibri"/>
                <w:color w:val="000000"/>
              </w:rPr>
            </w:pPr>
            <w:r w:rsidRPr="00801CF2">
              <w:rPr>
                <w:rFonts w:ascii="Calibri" w:eastAsia="Times New Roman" w:hAnsi="Calibri" w:cs="Calibri"/>
                <w:color w:val="000000"/>
              </w:rPr>
              <w:t>6410</w:t>
            </w:r>
          </w:p>
        </w:tc>
      </w:tr>
    </w:tbl>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p>
    <w:p w:rsidR="002218B7"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The dates</w:t>
      </w:r>
      <w:r w:rsidR="002218B7">
        <w:rPr>
          <w:rFonts w:asciiTheme="minorHAnsi" w:hAnsiTheme="minorHAnsi" w:cstheme="minorHAnsi"/>
          <w:sz w:val="24"/>
          <w:szCs w:val="24"/>
        </w:rPr>
        <w:t xml:space="preserve">, </w:t>
      </w:r>
      <w:r w:rsidRPr="00AD71CA">
        <w:rPr>
          <w:rFonts w:asciiTheme="minorHAnsi" w:hAnsiTheme="minorHAnsi" w:cstheme="minorHAnsi"/>
          <w:sz w:val="24"/>
          <w:szCs w:val="24"/>
        </w:rPr>
        <w:t xml:space="preserve">locations </w:t>
      </w:r>
      <w:r w:rsidR="002218B7">
        <w:rPr>
          <w:rFonts w:asciiTheme="minorHAnsi" w:hAnsiTheme="minorHAnsi" w:cstheme="minorHAnsi"/>
          <w:sz w:val="24"/>
          <w:szCs w:val="24"/>
        </w:rPr>
        <w:t xml:space="preserve">and times </w:t>
      </w:r>
      <w:r w:rsidRPr="00AD71CA">
        <w:rPr>
          <w:rFonts w:asciiTheme="minorHAnsi" w:hAnsiTheme="minorHAnsi" w:cstheme="minorHAnsi"/>
          <w:sz w:val="24"/>
          <w:szCs w:val="24"/>
        </w:rPr>
        <w:t>of the Congressional District and state conventions follow</w:t>
      </w:r>
      <w:r w:rsidR="002218B7">
        <w:rPr>
          <w:rFonts w:asciiTheme="minorHAnsi" w:hAnsiTheme="minorHAnsi" w:cstheme="minorHAnsi"/>
          <w:sz w:val="24"/>
          <w:szCs w:val="24"/>
        </w:rPr>
        <w:t>:</w:t>
      </w:r>
    </w:p>
    <w:p w:rsidR="002218B7" w:rsidRPr="00AD71CA" w:rsidRDefault="002218B7" w:rsidP="005360B1">
      <w:pPr>
        <w:rPr>
          <w:rFonts w:asciiTheme="minorHAnsi" w:hAnsiTheme="minorHAnsi" w:cstheme="minorHAnsi"/>
          <w:sz w:val="24"/>
          <w:szCs w:val="24"/>
        </w:rPr>
      </w:pPr>
    </w:p>
    <w:tbl>
      <w:tblPr>
        <w:tblW w:w="10362" w:type="dxa"/>
        <w:tblInd w:w="-5" w:type="dxa"/>
        <w:tblLook w:val="04A0" w:firstRow="1" w:lastRow="0" w:firstColumn="1" w:lastColumn="0" w:noHBand="0" w:noVBand="1"/>
      </w:tblPr>
      <w:tblGrid>
        <w:gridCol w:w="3240"/>
        <w:gridCol w:w="1800"/>
        <w:gridCol w:w="4218"/>
        <w:gridCol w:w="1104"/>
      </w:tblGrid>
      <w:tr w:rsidR="002218B7" w:rsidRPr="002218B7" w:rsidTr="002218B7">
        <w:trPr>
          <w:trHeight w:val="281"/>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rPr>
                <w:rFonts w:ascii="Calibri" w:eastAsia="Times New Roman" w:hAnsi="Calibri" w:cs="Calibri"/>
                <w:b/>
                <w:bCs/>
                <w:color w:val="000000"/>
              </w:rPr>
            </w:pPr>
            <w:r w:rsidRPr="002218B7">
              <w:rPr>
                <w:rFonts w:ascii="Calibri" w:eastAsia="Times New Roman" w:hAnsi="Calibri" w:cs="Calibri"/>
                <w:b/>
                <w:bCs/>
                <w:color w:val="000000"/>
              </w:rPr>
              <w:t>District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b/>
                <w:bCs/>
                <w:color w:val="000000"/>
              </w:rPr>
            </w:pPr>
            <w:r w:rsidRPr="002218B7">
              <w:rPr>
                <w:rFonts w:ascii="Calibri" w:eastAsia="Times New Roman" w:hAnsi="Calibri" w:cs="Calibri"/>
                <w:b/>
                <w:bCs/>
                <w:color w:val="000000"/>
              </w:rPr>
              <w:t>Date</w:t>
            </w:r>
          </w:p>
        </w:tc>
        <w:tc>
          <w:tcPr>
            <w:tcW w:w="4218" w:type="dxa"/>
            <w:tcBorders>
              <w:top w:val="single" w:sz="4" w:space="0" w:color="auto"/>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b/>
                <w:bCs/>
                <w:color w:val="000000"/>
              </w:rPr>
            </w:pPr>
            <w:r w:rsidRPr="002218B7">
              <w:rPr>
                <w:rFonts w:ascii="Calibri" w:eastAsia="Times New Roman" w:hAnsi="Calibri" w:cs="Calibri"/>
                <w:b/>
                <w:bCs/>
                <w:color w:val="000000"/>
              </w:rPr>
              <w:t>Location</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b/>
                <w:bCs/>
                <w:color w:val="000000"/>
              </w:rPr>
            </w:pPr>
            <w:r w:rsidRPr="002218B7">
              <w:rPr>
                <w:rFonts w:ascii="Calibri" w:eastAsia="Times New Roman" w:hAnsi="Calibri" w:cs="Calibri"/>
                <w:b/>
                <w:bCs/>
                <w:color w:val="000000"/>
              </w:rPr>
              <w:t>Time</w:t>
            </w:r>
          </w:p>
        </w:tc>
      </w:tr>
      <w:tr w:rsidR="002218B7" w:rsidRPr="002218B7" w:rsidTr="002218B7">
        <w:trPr>
          <w:trHeight w:val="844"/>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8th Congressional District</w:t>
            </w:r>
          </w:p>
        </w:tc>
        <w:tc>
          <w:tcPr>
            <w:tcW w:w="1800" w:type="dxa"/>
            <w:tcBorders>
              <w:top w:val="nil"/>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April 11, 2024</w:t>
            </w:r>
          </w:p>
        </w:tc>
        <w:tc>
          <w:tcPr>
            <w:tcW w:w="4218" w:type="dxa"/>
            <w:tcBorders>
              <w:top w:val="nil"/>
              <w:left w:val="nil"/>
              <w:bottom w:val="single" w:sz="4" w:space="0" w:color="auto"/>
              <w:right w:val="single" w:sz="4" w:space="0" w:color="auto"/>
            </w:tcBorders>
            <w:shd w:val="clear" w:color="auto" w:fill="auto"/>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Knights of Columbus</w:t>
            </w:r>
            <w:r w:rsidRPr="002218B7">
              <w:rPr>
                <w:rFonts w:ascii="Calibri" w:eastAsia="Times New Roman" w:hAnsi="Calibri" w:cs="Calibri"/>
                <w:color w:val="000000"/>
              </w:rPr>
              <w:br/>
              <w:t>8592 Richmond Hwy</w:t>
            </w:r>
            <w:r w:rsidRPr="002218B7">
              <w:rPr>
                <w:rFonts w:ascii="Calibri" w:eastAsia="Times New Roman" w:hAnsi="Calibri" w:cs="Calibri"/>
                <w:color w:val="000000"/>
              </w:rPr>
              <w:br/>
              <w:t>Alexandria, VA  22309</w:t>
            </w:r>
          </w:p>
        </w:tc>
        <w:tc>
          <w:tcPr>
            <w:tcW w:w="1104" w:type="dxa"/>
            <w:tcBorders>
              <w:top w:val="nil"/>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6:00 PM</w:t>
            </w:r>
          </w:p>
        </w:tc>
      </w:tr>
      <w:tr w:rsidR="002218B7" w:rsidRPr="002218B7" w:rsidTr="002218B7">
        <w:trPr>
          <w:trHeight w:val="844"/>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10th Congressional District</w:t>
            </w:r>
          </w:p>
        </w:tc>
        <w:tc>
          <w:tcPr>
            <w:tcW w:w="1800" w:type="dxa"/>
            <w:tcBorders>
              <w:top w:val="nil"/>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April 27, 2024</w:t>
            </w:r>
          </w:p>
        </w:tc>
        <w:tc>
          <w:tcPr>
            <w:tcW w:w="4218" w:type="dxa"/>
            <w:tcBorders>
              <w:top w:val="nil"/>
              <w:left w:val="nil"/>
              <w:bottom w:val="single" w:sz="4" w:space="0" w:color="auto"/>
              <w:right w:val="single" w:sz="4" w:space="0" w:color="auto"/>
            </w:tcBorders>
            <w:shd w:val="clear" w:color="auto" w:fill="auto"/>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 xml:space="preserve">John </w:t>
            </w:r>
            <w:proofErr w:type="spellStart"/>
            <w:r w:rsidRPr="002218B7">
              <w:rPr>
                <w:rFonts w:ascii="Calibri" w:eastAsia="Times New Roman" w:hAnsi="Calibri" w:cs="Calibri"/>
                <w:color w:val="000000"/>
              </w:rPr>
              <w:t>Champe</w:t>
            </w:r>
            <w:proofErr w:type="spellEnd"/>
            <w:r w:rsidRPr="002218B7">
              <w:rPr>
                <w:rFonts w:ascii="Calibri" w:eastAsia="Times New Roman" w:hAnsi="Calibri" w:cs="Calibri"/>
                <w:color w:val="000000"/>
              </w:rPr>
              <w:t xml:space="preserve"> High School</w:t>
            </w:r>
            <w:r w:rsidRPr="002218B7">
              <w:rPr>
                <w:rFonts w:ascii="Calibri" w:eastAsia="Times New Roman" w:hAnsi="Calibri" w:cs="Calibri"/>
                <w:color w:val="000000"/>
              </w:rPr>
              <w:br/>
              <w:t>41535 Sacred Mountain St</w:t>
            </w:r>
            <w:r w:rsidRPr="002218B7">
              <w:rPr>
                <w:rFonts w:ascii="Calibri" w:eastAsia="Times New Roman" w:hAnsi="Calibri" w:cs="Calibri"/>
                <w:color w:val="000000"/>
              </w:rPr>
              <w:br/>
            </w:r>
            <w:proofErr w:type="spellStart"/>
            <w:r w:rsidRPr="002218B7">
              <w:rPr>
                <w:rFonts w:ascii="Calibri" w:eastAsia="Times New Roman" w:hAnsi="Calibri" w:cs="Calibri"/>
                <w:color w:val="000000"/>
              </w:rPr>
              <w:t>Aldie</w:t>
            </w:r>
            <w:proofErr w:type="spellEnd"/>
            <w:r w:rsidRPr="002218B7">
              <w:rPr>
                <w:rFonts w:ascii="Calibri" w:eastAsia="Times New Roman" w:hAnsi="Calibri" w:cs="Calibri"/>
                <w:color w:val="000000"/>
              </w:rPr>
              <w:t>, VA  20105</w:t>
            </w:r>
          </w:p>
        </w:tc>
        <w:tc>
          <w:tcPr>
            <w:tcW w:w="1104" w:type="dxa"/>
            <w:tcBorders>
              <w:top w:val="nil"/>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10:00 AM</w:t>
            </w:r>
          </w:p>
        </w:tc>
      </w:tr>
      <w:tr w:rsidR="002218B7" w:rsidRPr="002218B7" w:rsidTr="002218B7">
        <w:trPr>
          <w:trHeight w:val="844"/>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11th Congressional District</w:t>
            </w:r>
          </w:p>
        </w:tc>
        <w:tc>
          <w:tcPr>
            <w:tcW w:w="1800" w:type="dxa"/>
            <w:tcBorders>
              <w:top w:val="nil"/>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April 20, 2024</w:t>
            </w:r>
          </w:p>
        </w:tc>
        <w:tc>
          <w:tcPr>
            <w:tcW w:w="4218" w:type="dxa"/>
            <w:tcBorders>
              <w:top w:val="nil"/>
              <w:left w:val="nil"/>
              <w:bottom w:val="single" w:sz="4" w:space="0" w:color="auto"/>
              <w:right w:val="single" w:sz="4" w:space="0" w:color="auto"/>
            </w:tcBorders>
            <w:shd w:val="clear" w:color="auto" w:fill="auto"/>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W.T. Woodson High School</w:t>
            </w:r>
            <w:r w:rsidRPr="002218B7">
              <w:rPr>
                <w:rFonts w:ascii="Calibri" w:eastAsia="Times New Roman" w:hAnsi="Calibri" w:cs="Calibri"/>
                <w:color w:val="000000"/>
              </w:rPr>
              <w:br/>
              <w:t>9525 Main St</w:t>
            </w:r>
            <w:r w:rsidRPr="002218B7">
              <w:rPr>
                <w:rFonts w:ascii="Calibri" w:eastAsia="Times New Roman" w:hAnsi="Calibri" w:cs="Calibri"/>
                <w:color w:val="000000"/>
              </w:rPr>
              <w:br/>
              <w:t>Fairfax, VA  22030</w:t>
            </w:r>
          </w:p>
        </w:tc>
        <w:tc>
          <w:tcPr>
            <w:tcW w:w="1104" w:type="dxa"/>
            <w:tcBorders>
              <w:top w:val="nil"/>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10:00 AM</w:t>
            </w:r>
          </w:p>
        </w:tc>
      </w:tr>
      <w:tr w:rsidR="002218B7" w:rsidRPr="002218B7" w:rsidTr="002218B7">
        <w:trPr>
          <w:trHeight w:val="562"/>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sz w:val="24"/>
                <w:szCs w:val="24"/>
              </w:rPr>
            </w:pPr>
            <w:r w:rsidRPr="002218B7">
              <w:rPr>
                <w:rFonts w:ascii="Calibri" w:eastAsia="Times New Roman" w:hAnsi="Calibri" w:cs="Calibri"/>
                <w:color w:val="000000"/>
                <w:sz w:val="24"/>
                <w:szCs w:val="24"/>
              </w:rPr>
              <w:t>Republican Party of Virginia</w:t>
            </w:r>
          </w:p>
        </w:tc>
        <w:tc>
          <w:tcPr>
            <w:tcW w:w="1800" w:type="dxa"/>
            <w:tcBorders>
              <w:top w:val="nil"/>
              <w:left w:val="nil"/>
              <w:bottom w:val="single" w:sz="4" w:space="0" w:color="auto"/>
              <w:right w:val="single" w:sz="4" w:space="0" w:color="auto"/>
            </w:tcBorders>
            <w:shd w:val="clear" w:color="auto" w:fill="auto"/>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May 31, 2024</w:t>
            </w:r>
            <w:r w:rsidRPr="002218B7">
              <w:rPr>
                <w:rFonts w:ascii="Calibri" w:eastAsia="Times New Roman" w:hAnsi="Calibri" w:cs="Calibri"/>
                <w:color w:val="000000"/>
              </w:rPr>
              <w:br/>
              <w:t>June 1, 2024</w:t>
            </w:r>
          </w:p>
        </w:tc>
        <w:tc>
          <w:tcPr>
            <w:tcW w:w="4218" w:type="dxa"/>
            <w:tcBorders>
              <w:top w:val="nil"/>
              <w:left w:val="nil"/>
              <w:bottom w:val="single" w:sz="4" w:space="0" w:color="auto"/>
              <w:right w:val="single" w:sz="4" w:space="0" w:color="auto"/>
            </w:tcBorders>
            <w:shd w:val="clear" w:color="auto" w:fill="auto"/>
            <w:noWrap/>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Hampton Roads Convention Center</w:t>
            </w:r>
          </w:p>
        </w:tc>
        <w:tc>
          <w:tcPr>
            <w:tcW w:w="1104" w:type="dxa"/>
            <w:tcBorders>
              <w:top w:val="nil"/>
              <w:left w:val="nil"/>
              <w:bottom w:val="single" w:sz="4" w:space="0" w:color="auto"/>
              <w:right w:val="single" w:sz="4" w:space="0" w:color="auto"/>
            </w:tcBorders>
            <w:shd w:val="clear" w:color="auto" w:fill="auto"/>
            <w:vAlign w:val="bottom"/>
            <w:hideMark/>
          </w:tcPr>
          <w:p w:rsidR="002218B7" w:rsidRPr="002218B7" w:rsidRDefault="002218B7" w:rsidP="002218B7">
            <w:pPr>
              <w:widowControl/>
              <w:autoSpaceDE/>
              <w:autoSpaceDN/>
              <w:jc w:val="center"/>
              <w:rPr>
                <w:rFonts w:ascii="Calibri" w:eastAsia="Times New Roman" w:hAnsi="Calibri" w:cs="Calibri"/>
                <w:color w:val="000000"/>
              </w:rPr>
            </w:pPr>
            <w:r w:rsidRPr="002218B7">
              <w:rPr>
                <w:rFonts w:ascii="Calibri" w:eastAsia="Times New Roman" w:hAnsi="Calibri" w:cs="Calibri"/>
                <w:color w:val="000000"/>
              </w:rPr>
              <w:t>2:30 PM</w:t>
            </w:r>
            <w:r w:rsidRPr="002218B7">
              <w:rPr>
                <w:rFonts w:ascii="Calibri" w:eastAsia="Times New Roman" w:hAnsi="Calibri" w:cs="Calibri"/>
                <w:color w:val="000000"/>
              </w:rPr>
              <w:br/>
              <w:t>10:00 AM</w:t>
            </w:r>
          </w:p>
        </w:tc>
      </w:tr>
    </w:tbl>
    <w:p w:rsidR="007C1443" w:rsidRDefault="007C1443" w:rsidP="007C1443">
      <w:pPr>
        <w:rPr>
          <w:rFonts w:asciiTheme="minorHAnsi" w:hAnsiTheme="minorHAnsi" w:cstheme="minorHAnsi"/>
          <w:b/>
          <w:sz w:val="24"/>
          <w:szCs w:val="24"/>
          <w:u w:val="single"/>
        </w:rPr>
      </w:pPr>
    </w:p>
    <w:p w:rsidR="00AD71CA" w:rsidRPr="005D3B1E" w:rsidRDefault="00AD71CA" w:rsidP="007C1443">
      <w:pPr>
        <w:jc w:val="center"/>
        <w:rPr>
          <w:rFonts w:asciiTheme="minorHAnsi" w:hAnsiTheme="minorHAnsi" w:cstheme="minorHAnsi"/>
          <w:b/>
          <w:sz w:val="24"/>
          <w:szCs w:val="24"/>
          <w:u w:val="single"/>
        </w:rPr>
      </w:pPr>
      <w:r w:rsidRPr="005D3B1E">
        <w:rPr>
          <w:rFonts w:asciiTheme="minorHAnsi" w:hAnsiTheme="minorHAnsi" w:cstheme="minorHAnsi"/>
          <w:b/>
          <w:sz w:val="24"/>
          <w:szCs w:val="24"/>
          <w:u w:val="single"/>
        </w:rPr>
        <w:t>FILING FOR FAIRFAX COUNTY REPUBLICAN COMMITTEE CHAIRMAN</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Any person who desires to seek election as Chairman of the Fairfax County Republican Committee must file in writing a signed statement to that effect with the Fairfax County Republican Chairman, or his designee at the Fairfax County Republican Committee office, 4246 Chain Bridge Rd., Fairfax, VA 22030, by no later than 12:00 Noon on Saturday</w:t>
      </w:r>
      <w:r w:rsidR="002218B7">
        <w:rPr>
          <w:rFonts w:asciiTheme="minorHAnsi" w:hAnsiTheme="minorHAnsi" w:cstheme="minorHAnsi"/>
          <w:sz w:val="24"/>
          <w:szCs w:val="24"/>
        </w:rPr>
        <w:t>, March 16,</w:t>
      </w:r>
      <w:r w:rsidRPr="00AD71CA">
        <w:rPr>
          <w:rFonts w:asciiTheme="minorHAnsi" w:hAnsiTheme="minorHAnsi" w:cstheme="minorHAnsi"/>
          <w:sz w:val="24"/>
          <w:szCs w:val="24"/>
        </w:rPr>
        <w:t xml:space="preserve"> 2024, along with a filing fee of $1,000.00 by personal check only. (Postmark shall not count.)</w:t>
      </w:r>
    </w:p>
    <w:p w:rsidR="00AD71CA" w:rsidRPr="00AD71CA" w:rsidRDefault="00AD71CA" w:rsidP="005360B1">
      <w:pPr>
        <w:rPr>
          <w:rFonts w:asciiTheme="minorHAnsi" w:hAnsiTheme="minorHAnsi" w:cstheme="minorHAnsi"/>
          <w:sz w:val="24"/>
          <w:szCs w:val="24"/>
        </w:rPr>
      </w:pPr>
    </w:p>
    <w:p w:rsidR="00AD71CA" w:rsidRPr="005D3B1E" w:rsidRDefault="00AD71CA" w:rsidP="005D3B1E">
      <w:pPr>
        <w:jc w:val="center"/>
        <w:rPr>
          <w:rFonts w:asciiTheme="minorHAnsi" w:hAnsiTheme="minorHAnsi" w:cstheme="minorHAnsi"/>
          <w:b/>
          <w:sz w:val="24"/>
          <w:szCs w:val="24"/>
          <w:u w:val="single"/>
        </w:rPr>
      </w:pPr>
      <w:r w:rsidRPr="005D3B1E">
        <w:rPr>
          <w:rFonts w:asciiTheme="minorHAnsi" w:hAnsiTheme="minorHAnsi" w:cstheme="minorHAnsi"/>
          <w:b/>
          <w:sz w:val="24"/>
          <w:szCs w:val="24"/>
          <w:u w:val="single"/>
        </w:rPr>
        <w:t>FILINGS FOR DELEGATE AND COMMITTEE MEMBERSHIP</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Candidates for delegate to the County Convention, a Congressional District Convention, or for Membership in the Fairfax County Republican Committee, or any combination of the foregoing categories, and Military Members desiring to serve as delegates to the County, Congressional District, or to become members of the Fairfax County Republican Committee, or any combination of the foregoing categories, must file in writing either no later than 12:00 noon on Saturday, </w:t>
      </w:r>
      <w:r w:rsidR="00A26B89">
        <w:rPr>
          <w:rFonts w:asciiTheme="minorHAnsi" w:hAnsiTheme="minorHAnsi" w:cstheme="minorHAnsi"/>
          <w:sz w:val="24"/>
          <w:szCs w:val="24"/>
        </w:rPr>
        <w:t>March 16</w:t>
      </w:r>
      <w:r w:rsidRPr="00AD71CA">
        <w:rPr>
          <w:rFonts w:asciiTheme="minorHAnsi" w:hAnsiTheme="minorHAnsi" w:cstheme="minorHAnsi"/>
          <w:sz w:val="24"/>
          <w:szCs w:val="24"/>
        </w:rPr>
        <w:t xml:space="preserve">, 2024, via: 1) the official online FCRC filing form (not for use by military members) at </w:t>
      </w:r>
      <w:hyperlink r:id="rId7" w:tgtFrame="_blank" w:history="1">
        <w:r w:rsidR="006B67F5">
          <w:rPr>
            <w:rStyle w:val="Hyperlink"/>
            <w:rFonts w:ascii="Helvetica" w:hAnsi="Helvetica" w:cs="Helvetica"/>
            <w:sz w:val="23"/>
            <w:szCs w:val="23"/>
            <w:shd w:val="clear" w:color="auto" w:fill="FFFFFF"/>
          </w:rPr>
          <w:t>https://fairfaxgop.org/</w:t>
        </w:r>
        <w:r w:rsidR="006B67F5">
          <w:rPr>
            <w:rStyle w:val="Strong"/>
            <w:rFonts w:ascii="Helvetica" w:hAnsi="Helvetica" w:cs="Helvetica"/>
            <w:color w:val="0000FF"/>
            <w:sz w:val="23"/>
            <w:szCs w:val="23"/>
            <w:u w:val="single"/>
            <w:shd w:val="clear" w:color="auto" w:fill="FFFFFF"/>
          </w:rPr>
          <w:t>2024-conventions</w:t>
        </w:r>
        <w:r w:rsidR="006B67F5">
          <w:rPr>
            <w:rStyle w:val="Hyperlink"/>
            <w:rFonts w:ascii="Helvetica" w:hAnsi="Helvetica" w:cs="Helvetica"/>
            <w:sz w:val="23"/>
            <w:szCs w:val="23"/>
            <w:shd w:val="clear" w:color="auto" w:fill="FFFFFF"/>
          </w:rPr>
          <w:t>/</w:t>
        </w:r>
      </w:hyperlink>
      <w:r w:rsidRPr="00AD71CA">
        <w:rPr>
          <w:rFonts w:asciiTheme="minorHAnsi" w:hAnsiTheme="minorHAnsi" w:cstheme="minorHAnsi"/>
          <w:sz w:val="24"/>
          <w:szCs w:val="24"/>
        </w:rPr>
        <w:t xml:space="preserve">, or 2) the official paper FCRC filing form </w:t>
      </w:r>
      <w:hyperlink r:id="rId8" w:tgtFrame="_blank" w:history="1">
        <w:r w:rsidR="006B67F5">
          <w:rPr>
            <w:rStyle w:val="Hyperlink"/>
            <w:rFonts w:ascii="Helvetica" w:hAnsi="Helvetica" w:cs="Helvetica"/>
            <w:sz w:val="23"/>
            <w:szCs w:val="23"/>
            <w:shd w:val="clear" w:color="auto" w:fill="FFFFFF"/>
          </w:rPr>
          <w:t>https://fairfaxgop.org/</w:t>
        </w:r>
        <w:r w:rsidR="006B67F5">
          <w:rPr>
            <w:rStyle w:val="Strong"/>
            <w:rFonts w:ascii="Helvetica" w:hAnsi="Helvetica" w:cs="Helvetica"/>
            <w:color w:val="0000FF"/>
            <w:sz w:val="23"/>
            <w:szCs w:val="23"/>
            <w:u w:val="single"/>
            <w:shd w:val="clear" w:color="auto" w:fill="FFFFFF"/>
          </w:rPr>
          <w:t>2024-conventions</w:t>
        </w:r>
        <w:r w:rsidR="006B67F5">
          <w:rPr>
            <w:rStyle w:val="Hyperlink"/>
            <w:rFonts w:ascii="Helvetica" w:hAnsi="Helvetica" w:cs="Helvetica"/>
            <w:sz w:val="23"/>
            <w:szCs w:val="23"/>
            <w:shd w:val="clear" w:color="auto" w:fill="FFFFFF"/>
          </w:rPr>
          <w:t>/</w:t>
        </w:r>
      </w:hyperlink>
      <w:r w:rsidRPr="00AD71CA">
        <w:rPr>
          <w:rFonts w:asciiTheme="minorHAnsi" w:hAnsiTheme="minorHAnsi" w:cstheme="minorHAnsi"/>
          <w:sz w:val="24"/>
          <w:szCs w:val="24"/>
        </w:rPr>
        <w:t xml:space="preserve"> to be submitted at the Fairfax County Republican Committee Office, 4246 Chain Bridge Rd., Fairfax, VA 22030. (Postmark does not count.) The delegate and/or membership candidates shall sign such filings. All necessary fees for each separate filing shall be attached to such filing, and all filing forms and credit/debit card number submissions, personal checks, or money orders for filing fees (see below) shall be dated prior to or </w:t>
      </w:r>
      <w:r w:rsidR="00A26B89">
        <w:rPr>
          <w:rFonts w:asciiTheme="minorHAnsi" w:hAnsiTheme="minorHAnsi" w:cstheme="minorHAnsi"/>
          <w:sz w:val="24"/>
          <w:szCs w:val="24"/>
        </w:rPr>
        <w:t>on March 16</w:t>
      </w:r>
      <w:r w:rsidRPr="00AD71CA">
        <w:rPr>
          <w:rFonts w:asciiTheme="minorHAnsi" w:hAnsiTheme="minorHAnsi" w:cstheme="minorHAnsi"/>
          <w:sz w:val="24"/>
          <w:szCs w:val="24"/>
        </w:rPr>
        <w:t xml:space="preserve">, 2024. The official filing forms shall be made available at the FCRC Office and posted on the FCRC website </w:t>
      </w:r>
      <w:hyperlink r:id="rId9" w:tgtFrame="_blank" w:history="1">
        <w:r w:rsidR="006B67F5">
          <w:rPr>
            <w:rStyle w:val="Hyperlink"/>
            <w:rFonts w:ascii="Helvetica" w:hAnsi="Helvetica" w:cs="Helvetica"/>
            <w:sz w:val="23"/>
            <w:szCs w:val="23"/>
            <w:shd w:val="clear" w:color="auto" w:fill="FFFFFF"/>
          </w:rPr>
          <w:t>https://fairfaxgop.org/</w:t>
        </w:r>
        <w:r w:rsidR="006B67F5">
          <w:rPr>
            <w:rStyle w:val="Strong"/>
            <w:rFonts w:ascii="Helvetica" w:hAnsi="Helvetica" w:cs="Helvetica"/>
            <w:color w:val="0000FF"/>
            <w:sz w:val="23"/>
            <w:szCs w:val="23"/>
            <w:u w:val="single"/>
            <w:shd w:val="clear" w:color="auto" w:fill="FFFFFF"/>
          </w:rPr>
          <w:t>2024-conventions</w:t>
        </w:r>
        <w:r w:rsidR="006B67F5">
          <w:rPr>
            <w:rStyle w:val="Hyperlink"/>
            <w:rFonts w:ascii="Helvetica" w:hAnsi="Helvetica" w:cs="Helvetica"/>
            <w:sz w:val="23"/>
            <w:szCs w:val="23"/>
            <w:shd w:val="clear" w:color="auto" w:fill="FFFFFF"/>
          </w:rPr>
          <w:t>/</w:t>
        </w:r>
      </w:hyperlink>
      <w:r w:rsidR="006B67F5" w:rsidRPr="00AD71CA">
        <w:rPr>
          <w:rFonts w:asciiTheme="minorHAnsi" w:hAnsiTheme="minorHAnsi" w:cstheme="minorHAnsi"/>
          <w:sz w:val="24"/>
          <w:szCs w:val="24"/>
        </w:rPr>
        <w:t xml:space="preserve"> </w:t>
      </w:r>
      <w:r w:rsidRPr="00AD71CA">
        <w:rPr>
          <w:rFonts w:asciiTheme="minorHAnsi" w:hAnsiTheme="minorHAnsi" w:cstheme="minorHAnsi"/>
          <w:sz w:val="24"/>
          <w:szCs w:val="24"/>
        </w:rPr>
        <w:t xml:space="preserve">no later than 5:00 PM on Wednesday, February </w:t>
      </w:r>
      <w:r w:rsidR="00A26B89">
        <w:rPr>
          <w:rFonts w:asciiTheme="minorHAnsi" w:hAnsiTheme="minorHAnsi" w:cstheme="minorHAnsi"/>
          <w:sz w:val="24"/>
          <w:szCs w:val="24"/>
        </w:rPr>
        <w:t>7</w:t>
      </w:r>
      <w:r w:rsidRPr="00AD71CA">
        <w:rPr>
          <w:rFonts w:asciiTheme="minorHAnsi" w:hAnsiTheme="minorHAnsi" w:cstheme="minorHAnsi"/>
          <w:sz w:val="24"/>
          <w:szCs w:val="24"/>
        </w:rPr>
        <w:t>, 2024.</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In the case of individuals who file to be a delegate to the FCRC Convention or their Congressional District Conventions or to be a member of the Fairfax County Republican Committee and who are found to be in a voting subdivision</w:t>
      </w:r>
      <w:r w:rsidR="007C1443">
        <w:rPr>
          <w:rFonts w:asciiTheme="minorHAnsi" w:hAnsiTheme="minorHAnsi" w:cstheme="minorHAnsi"/>
          <w:sz w:val="24"/>
          <w:szCs w:val="24"/>
        </w:rPr>
        <w:t xml:space="preserve"> </w:t>
      </w:r>
      <w:r w:rsidRPr="00AD71CA">
        <w:rPr>
          <w:rFonts w:asciiTheme="minorHAnsi" w:hAnsiTheme="minorHAnsi" w:cstheme="minorHAnsi"/>
          <w:sz w:val="24"/>
          <w:szCs w:val="24"/>
        </w:rPr>
        <w:t xml:space="preserve">other than the one in which they filed, they may be transferred to </w:t>
      </w:r>
      <w:r w:rsidRPr="00AD71CA">
        <w:rPr>
          <w:rFonts w:asciiTheme="minorHAnsi" w:hAnsiTheme="minorHAnsi" w:cstheme="minorHAnsi"/>
          <w:sz w:val="24"/>
          <w:szCs w:val="24"/>
        </w:rPr>
        <w:lastRenderedPageBreak/>
        <w:t xml:space="preserve">the correct voting subdivision and applicable list regardless of when the error is identified. </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p>
    <w:p w:rsidR="00AD71CA" w:rsidRPr="007C1443" w:rsidRDefault="00AD71CA" w:rsidP="007C1443">
      <w:pPr>
        <w:jc w:val="center"/>
        <w:rPr>
          <w:rFonts w:asciiTheme="minorHAnsi" w:hAnsiTheme="minorHAnsi" w:cstheme="minorHAnsi"/>
          <w:b/>
          <w:sz w:val="24"/>
          <w:szCs w:val="24"/>
          <w:u w:val="single"/>
        </w:rPr>
      </w:pPr>
      <w:r w:rsidRPr="007C1443">
        <w:rPr>
          <w:rFonts w:asciiTheme="minorHAnsi" w:hAnsiTheme="minorHAnsi" w:cstheme="minorHAnsi"/>
          <w:b/>
          <w:sz w:val="24"/>
          <w:szCs w:val="24"/>
          <w:u w:val="single"/>
        </w:rPr>
        <w:t>APPLICABLE FEES</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There will be no registration or filing fee charged for, or </w:t>
      </w:r>
      <w:bookmarkStart w:id="0" w:name="_GoBack"/>
      <w:r w:rsidRPr="00AD71CA">
        <w:rPr>
          <w:rFonts w:asciiTheme="minorHAnsi" w:hAnsiTheme="minorHAnsi" w:cstheme="minorHAnsi"/>
          <w:sz w:val="24"/>
          <w:szCs w:val="24"/>
        </w:rPr>
        <w:t>associ</w:t>
      </w:r>
      <w:bookmarkEnd w:id="0"/>
      <w:r w:rsidRPr="00AD71CA">
        <w:rPr>
          <w:rFonts w:asciiTheme="minorHAnsi" w:hAnsiTheme="minorHAnsi" w:cstheme="minorHAnsi"/>
          <w:sz w:val="24"/>
          <w:szCs w:val="24"/>
        </w:rPr>
        <w:t>ated with, participation in the Magisterial District Party Canvasses.</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All candidates for Membership on the Fairfax County Republican Committee shall pay a </w:t>
      </w:r>
      <w:r w:rsidR="00F955FF">
        <w:rPr>
          <w:rFonts w:asciiTheme="minorHAnsi" w:hAnsiTheme="minorHAnsi" w:cstheme="minorHAnsi"/>
          <w:sz w:val="24"/>
          <w:szCs w:val="24"/>
        </w:rPr>
        <w:t xml:space="preserve">non-refundable </w:t>
      </w:r>
      <w:r w:rsidRPr="00AD71CA">
        <w:rPr>
          <w:rFonts w:asciiTheme="minorHAnsi" w:hAnsiTheme="minorHAnsi" w:cstheme="minorHAnsi"/>
          <w:sz w:val="24"/>
          <w:szCs w:val="24"/>
        </w:rPr>
        <w:t xml:space="preserve">fee of One Hundred Dollars ($100.00). All candidates for Membership will be considered as applying for Precinct-level Voting Membership or an Associate Membership as per their registration form unless they file a written statement with the FCRC HQ by 12PM, Noon on </w:t>
      </w:r>
      <w:r w:rsidR="00A26B89">
        <w:rPr>
          <w:rFonts w:asciiTheme="minorHAnsi" w:hAnsiTheme="minorHAnsi" w:cstheme="minorHAnsi"/>
          <w:sz w:val="24"/>
          <w:szCs w:val="24"/>
        </w:rPr>
        <w:t>march 16</w:t>
      </w:r>
      <w:r w:rsidRPr="00AD71CA">
        <w:rPr>
          <w:rFonts w:asciiTheme="minorHAnsi" w:hAnsiTheme="minorHAnsi" w:cstheme="minorHAnsi"/>
          <w:sz w:val="24"/>
          <w:szCs w:val="24"/>
        </w:rPr>
        <w:t>, 2024 asking that their previously filed application be considered as applying for At-Large level Voting Membership instead.</w:t>
      </w:r>
    </w:p>
    <w:p w:rsidR="00AD71CA" w:rsidRPr="00AD71CA" w:rsidRDefault="00AD71CA" w:rsidP="005360B1">
      <w:pPr>
        <w:rPr>
          <w:rFonts w:asciiTheme="minorHAnsi" w:hAnsiTheme="minorHAnsi" w:cstheme="minorHAnsi"/>
          <w:sz w:val="24"/>
          <w:szCs w:val="24"/>
        </w:rPr>
      </w:pPr>
    </w:p>
    <w:p w:rsidR="00AD71CA" w:rsidRPr="0053190F" w:rsidRDefault="00AD71CA" w:rsidP="005360B1">
      <w:pPr>
        <w:rPr>
          <w:rFonts w:asciiTheme="minorHAnsi" w:hAnsiTheme="minorHAnsi" w:cstheme="minorHAnsi"/>
          <w:sz w:val="24"/>
          <w:szCs w:val="24"/>
        </w:rPr>
      </w:pPr>
      <w:r w:rsidRPr="0053190F">
        <w:rPr>
          <w:rFonts w:asciiTheme="minorHAnsi" w:hAnsiTheme="minorHAnsi" w:cstheme="minorHAnsi"/>
          <w:sz w:val="24"/>
          <w:szCs w:val="24"/>
        </w:rPr>
        <w:t xml:space="preserve">Each candidate for Delegate to the Fairfax County Republican Convention shall pay a </w:t>
      </w:r>
      <w:r w:rsidR="00F955FF">
        <w:rPr>
          <w:rFonts w:asciiTheme="minorHAnsi" w:hAnsiTheme="minorHAnsi" w:cstheme="minorHAnsi"/>
          <w:sz w:val="24"/>
          <w:szCs w:val="24"/>
        </w:rPr>
        <w:t xml:space="preserve">non-refundable </w:t>
      </w:r>
      <w:r w:rsidRPr="0053190F">
        <w:rPr>
          <w:rFonts w:asciiTheme="minorHAnsi" w:hAnsiTheme="minorHAnsi" w:cstheme="minorHAnsi"/>
          <w:sz w:val="24"/>
          <w:szCs w:val="24"/>
        </w:rPr>
        <w:t xml:space="preserve">fee of </w:t>
      </w:r>
      <w:r w:rsidR="0053190F">
        <w:rPr>
          <w:rFonts w:asciiTheme="minorHAnsi" w:hAnsiTheme="minorHAnsi" w:cstheme="minorHAnsi"/>
          <w:sz w:val="24"/>
          <w:szCs w:val="24"/>
        </w:rPr>
        <w:t>thirty-five</w:t>
      </w:r>
      <w:r w:rsidRPr="0053190F">
        <w:rPr>
          <w:rFonts w:asciiTheme="minorHAnsi" w:hAnsiTheme="minorHAnsi" w:cstheme="minorHAnsi"/>
          <w:sz w:val="24"/>
          <w:szCs w:val="24"/>
        </w:rPr>
        <w:t xml:space="preserve"> Dollars ($</w:t>
      </w:r>
      <w:r w:rsidR="0053190F">
        <w:rPr>
          <w:rFonts w:asciiTheme="minorHAnsi" w:hAnsiTheme="minorHAnsi" w:cstheme="minorHAnsi"/>
          <w:sz w:val="24"/>
          <w:szCs w:val="24"/>
        </w:rPr>
        <w:t>3</w:t>
      </w:r>
      <w:r w:rsidRPr="0053190F">
        <w:rPr>
          <w:rFonts w:asciiTheme="minorHAnsi" w:hAnsiTheme="minorHAnsi" w:cstheme="minorHAnsi"/>
          <w:sz w:val="24"/>
          <w:szCs w:val="24"/>
        </w:rPr>
        <w:t>5.00).</w:t>
      </w:r>
    </w:p>
    <w:p w:rsidR="00AD71CA" w:rsidRPr="0053190F" w:rsidRDefault="00AD71CA" w:rsidP="005360B1">
      <w:pPr>
        <w:rPr>
          <w:rFonts w:asciiTheme="minorHAnsi" w:hAnsiTheme="minorHAnsi" w:cstheme="minorHAnsi"/>
          <w:sz w:val="24"/>
          <w:szCs w:val="24"/>
        </w:rPr>
      </w:pPr>
    </w:p>
    <w:p w:rsidR="00AD71CA" w:rsidRPr="0053190F" w:rsidRDefault="00AD71CA" w:rsidP="005360B1">
      <w:pPr>
        <w:rPr>
          <w:rFonts w:asciiTheme="minorHAnsi" w:hAnsiTheme="minorHAnsi" w:cstheme="minorHAnsi"/>
          <w:sz w:val="24"/>
          <w:szCs w:val="24"/>
        </w:rPr>
      </w:pPr>
      <w:r w:rsidRPr="0053190F">
        <w:rPr>
          <w:rFonts w:asciiTheme="minorHAnsi" w:hAnsiTheme="minorHAnsi" w:cstheme="minorHAnsi"/>
          <w:sz w:val="24"/>
          <w:szCs w:val="24"/>
        </w:rPr>
        <w:t xml:space="preserve">Registration for the 8th Congressional District Convention </w:t>
      </w:r>
      <w:r w:rsidR="00EE236A" w:rsidRPr="0053190F">
        <w:rPr>
          <w:rFonts w:asciiTheme="minorHAnsi" w:hAnsiTheme="minorHAnsi" w:cstheme="minorHAnsi"/>
          <w:sz w:val="24"/>
          <w:szCs w:val="24"/>
        </w:rPr>
        <w:t xml:space="preserve">shall pay a </w:t>
      </w:r>
      <w:r w:rsidR="00F955FF">
        <w:rPr>
          <w:rFonts w:asciiTheme="minorHAnsi" w:hAnsiTheme="minorHAnsi" w:cstheme="minorHAnsi"/>
          <w:sz w:val="24"/>
          <w:szCs w:val="24"/>
        </w:rPr>
        <w:t xml:space="preserve">non-refundable </w:t>
      </w:r>
      <w:r w:rsidR="00EE236A" w:rsidRPr="0053190F">
        <w:rPr>
          <w:rFonts w:asciiTheme="minorHAnsi" w:hAnsiTheme="minorHAnsi" w:cstheme="minorHAnsi"/>
          <w:sz w:val="24"/>
          <w:szCs w:val="24"/>
        </w:rPr>
        <w:t xml:space="preserve">fee of thirty-five Dollars ($35.00) </w:t>
      </w:r>
      <w:r w:rsidRPr="0053190F">
        <w:rPr>
          <w:rFonts w:asciiTheme="minorHAnsi" w:hAnsiTheme="minorHAnsi" w:cstheme="minorHAnsi"/>
          <w:sz w:val="24"/>
          <w:szCs w:val="24"/>
        </w:rPr>
        <w:t xml:space="preserve">for each delegate and alternate delegate. See the 8th Congressional District Convention Call and website </w:t>
      </w:r>
      <w:proofErr w:type="gramStart"/>
      <w:r w:rsidRPr="0053190F">
        <w:rPr>
          <w:rFonts w:asciiTheme="minorHAnsi" w:hAnsiTheme="minorHAnsi" w:cstheme="minorHAnsi"/>
          <w:sz w:val="24"/>
          <w:szCs w:val="24"/>
        </w:rPr>
        <w:t>https://vagop8cd.org/  for</w:t>
      </w:r>
      <w:proofErr w:type="gramEnd"/>
      <w:r w:rsidRPr="0053190F">
        <w:rPr>
          <w:rFonts w:asciiTheme="minorHAnsi" w:hAnsiTheme="minorHAnsi" w:cstheme="minorHAnsi"/>
          <w:sz w:val="24"/>
          <w:szCs w:val="24"/>
        </w:rPr>
        <w:t xml:space="preserve"> more details. </w:t>
      </w:r>
    </w:p>
    <w:p w:rsidR="00AD71CA" w:rsidRPr="00EE236A" w:rsidRDefault="00AD71CA" w:rsidP="005360B1">
      <w:pPr>
        <w:rPr>
          <w:rFonts w:asciiTheme="minorHAnsi" w:hAnsiTheme="minorHAnsi" w:cstheme="minorHAnsi"/>
          <w:sz w:val="24"/>
          <w:szCs w:val="24"/>
          <w:highlight w:val="yellow"/>
        </w:rPr>
      </w:pPr>
    </w:p>
    <w:p w:rsidR="00AD71CA" w:rsidRPr="00AD71CA" w:rsidRDefault="00AD71CA" w:rsidP="005360B1">
      <w:pPr>
        <w:rPr>
          <w:rFonts w:asciiTheme="minorHAnsi" w:hAnsiTheme="minorHAnsi" w:cstheme="minorHAnsi"/>
          <w:sz w:val="24"/>
          <w:szCs w:val="24"/>
        </w:rPr>
      </w:pPr>
      <w:r w:rsidRPr="0053190F">
        <w:rPr>
          <w:rFonts w:asciiTheme="minorHAnsi" w:hAnsiTheme="minorHAnsi" w:cstheme="minorHAnsi"/>
          <w:sz w:val="24"/>
          <w:szCs w:val="24"/>
        </w:rPr>
        <w:t xml:space="preserve">Registration for Delegates to the 10th Congressional District Convention shall be accompanied by a </w:t>
      </w:r>
      <w:r w:rsidR="0053190F">
        <w:rPr>
          <w:rFonts w:asciiTheme="minorHAnsi" w:hAnsiTheme="minorHAnsi" w:cstheme="minorHAnsi"/>
          <w:sz w:val="24"/>
          <w:szCs w:val="24"/>
        </w:rPr>
        <w:t>t</w:t>
      </w:r>
      <w:r w:rsidRPr="0053190F">
        <w:rPr>
          <w:rFonts w:asciiTheme="minorHAnsi" w:hAnsiTheme="minorHAnsi" w:cstheme="minorHAnsi"/>
          <w:sz w:val="24"/>
          <w:szCs w:val="24"/>
        </w:rPr>
        <w:t>wenty-five</w:t>
      </w:r>
      <w:r w:rsidRPr="00AD71CA">
        <w:rPr>
          <w:rFonts w:asciiTheme="minorHAnsi" w:hAnsiTheme="minorHAnsi" w:cstheme="minorHAnsi"/>
          <w:sz w:val="24"/>
          <w:szCs w:val="24"/>
        </w:rPr>
        <w:t xml:space="preserve"> Dollars ($25.00) </w:t>
      </w:r>
      <w:r w:rsidR="00F955FF">
        <w:rPr>
          <w:rFonts w:asciiTheme="minorHAnsi" w:hAnsiTheme="minorHAnsi" w:cstheme="minorHAnsi"/>
          <w:sz w:val="24"/>
          <w:szCs w:val="24"/>
        </w:rPr>
        <w:t xml:space="preserve">non-refundable </w:t>
      </w:r>
      <w:r w:rsidRPr="00AD71CA">
        <w:rPr>
          <w:rFonts w:asciiTheme="minorHAnsi" w:hAnsiTheme="minorHAnsi" w:cstheme="minorHAnsi"/>
          <w:sz w:val="24"/>
          <w:szCs w:val="24"/>
        </w:rPr>
        <w:t xml:space="preserve">registration fee for each delegate and alternate delegate. See the 10th Congressional District Convention Call and https://vagop10.org/ for more details. </w:t>
      </w:r>
    </w:p>
    <w:p w:rsidR="00F955FF" w:rsidRDefault="00F955FF" w:rsidP="005360B1">
      <w:pPr>
        <w:rPr>
          <w:rFonts w:asciiTheme="minorHAnsi" w:hAnsiTheme="minorHAnsi" w:cstheme="minorHAnsi"/>
          <w:sz w:val="24"/>
          <w:szCs w:val="24"/>
        </w:rPr>
      </w:pPr>
    </w:p>
    <w:p w:rsidR="00EE236A" w:rsidRDefault="00AD71CA" w:rsidP="005360B1">
      <w:pPr>
        <w:rPr>
          <w:rFonts w:asciiTheme="minorHAnsi" w:hAnsiTheme="minorHAnsi" w:cstheme="minorHAnsi"/>
          <w:sz w:val="24"/>
          <w:szCs w:val="24"/>
        </w:rPr>
      </w:pPr>
      <w:r w:rsidRPr="00AD71CA">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4DDA6C15" wp14:editId="4F7141C3">
                <wp:simplePos x="0" y="0"/>
                <wp:positionH relativeFrom="page">
                  <wp:posOffset>3235960</wp:posOffset>
                </wp:positionH>
                <wp:positionV relativeFrom="page">
                  <wp:posOffset>9411335</wp:posOffset>
                </wp:positionV>
                <wp:extent cx="423735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735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0951"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8pt,741.05pt" to="588.45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91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" strokeweight=".16953mm">
                <w10:wrap anchorx="page" anchory="page"/>
              </v:line>
            </w:pict>
          </mc:Fallback>
        </mc:AlternateContent>
      </w:r>
      <w:r w:rsidRPr="00AD71CA">
        <w:rPr>
          <w:rFonts w:asciiTheme="minorHAnsi" w:hAnsiTheme="minorHAnsi" w:cstheme="minorHAnsi"/>
          <w:sz w:val="24"/>
          <w:szCs w:val="24"/>
        </w:rPr>
        <w:t xml:space="preserve">Registration for the 11th Congressional District Convention shall be accompanied by a </w:t>
      </w:r>
      <w:r w:rsidR="00EE236A">
        <w:rPr>
          <w:rFonts w:asciiTheme="minorHAnsi" w:hAnsiTheme="minorHAnsi" w:cstheme="minorHAnsi"/>
          <w:sz w:val="24"/>
          <w:szCs w:val="24"/>
        </w:rPr>
        <w:t>thirty-</w:t>
      </w:r>
      <w:r w:rsidRPr="00AD71CA">
        <w:rPr>
          <w:rFonts w:asciiTheme="minorHAnsi" w:hAnsiTheme="minorHAnsi" w:cstheme="minorHAnsi"/>
          <w:sz w:val="24"/>
          <w:szCs w:val="24"/>
        </w:rPr>
        <w:t>five Dollars ($</w:t>
      </w:r>
      <w:r w:rsidR="00EE236A">
        <w:rPr>
          <w:rFonts w:asciiTheme="minorHAnsi" w:hAnsiTheme="minorHAnsi" w:cstheme="minorHAnsi"/>
          <w:sz w:val="24"/>
          <w:szCs w:val="24"/>
        </w:rPr>
        <w:t>3</w:t>
      </w:r>
      <w:r w:rsidRPr="00AD71CA">
        <w:rPr>
          <w:rFonts w:asciiTheme="minorHAnsi" w:hAnsiTheme="minorHAnsi" w:cstheme="minorHAnsi"/>
          <w:sz w:val="24"/>
          <w:szCs w:val="24"/>
        </w:rPr>
        <w:t xml:space="preserve">5.00) </w:t>
      </w:r>
      <w:r w:rsidR="00F955FF">
        <w:rPr>
          <w:rFonts w:asciiTheme="minorHAnsi" w:hAnsiTheme="minorHAnsi" w:cstheme="minorHAnsi"/>
          <w:sz w:val="24"/>
          <w:szCs w:val="24"/>
        </w:rPr>
        <w:t xml:space="preserve">non-refundable </w:t>
      </w:r>
      <w:r w:rsidRPr="00AD71CA">
        <w:rPr>
          <w:rFonts w:asciiTheme="minorHAnsi" w:hAnsiTheme="minorHAnsi" w:cstheme="minorHAnsi"/>
          <w:sz w:val="24"/>
          <w:szCs w:val="24"/>
        </w:rPr>
        <w:t>registration fee for each delegate and alternate delegate. See the 11th Congressional District Convention Call and website https://vagop11.org/ for more details.</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 </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All applicable fees must accompany the applicable Official FCRC Filing Form. There shall be three versions: a paper one for Military Members, a paper one for all non-military individuals, and an online one for non-military individuals. All payments must be made with the filing form either online via credit or debit card </w:t>
      </w:r>
      <w:hyperlink r:id="rId10" w:tgtFrame="_blank" w:history="1">
        <w:r w:rsidR="006B67F5">
          <w:rPr>
            <w:rStyle w:val="Hyperlink"/>
            <w:rFonts w:ascii="Helvetica" w:hAnsi="Helvetica" w:cs="Helvetica"/>
            <w:sz w:val="23"/>
            <w:szCs w:val="23"/>
            <w:shd w:val="clear" w:color="auto" w:fill="FFFFFF"/>
          </w:rPr>
          <w:t>https://fairfaxgop.org/</w:t>
        </w:r>
        <w:r w:rsidR="006B67F5">
          <w:rPr>
            <w:rStyle w:val="Strong"/>
            <w:rFonts w:ascii="Helvetica" w:hAnsi="Helvetica" w:cs="Helvetica"/>
            <w:color w:val="0000FF"/>
            <w:sz w:val="23"/>
            <w:szCs w:val="23"/>
            <w:u w:val="single"/>
            <w:shd w:val="clear" w:color="auto" w:fill="FFFFFF"/>
          </w:rPr>
          <w:t>2024-conventions</w:t>
        </w:r>
        <w:r w:rsidR="006B67F5">
          <w:rPr>
            <w:rStyle w:val="Hyperlink"/>
            <w:rFonts w:ascii="Helvetica" w:hAnsi="Helvetica" w:cs="Helvetica"/>
            <w:sz w:val="23"/>
            <w:szCs w:val="23"/>
            <w:shd w:val="clear" w:color="auto" w:fill="FFFFFF"/>
          </w:rPr>
          <w:t>/</w:t>
        </w:r>
      </w:hyperlink>
      <w:r w:rsidR="006B67F5" w:rsidRPr="00AD71CA">
        <w:rPr>
          <w:rFonts w:asciiTheme="minorHAnsi" w:hAnsiTheme="minorHAnsi" w:cstheme="minorHAnsi"/>
          <w:sz w:val="24"/>
          <w:szCs w:val="24"/>
        </w:rPr>
        <w:t xml:space="preserve"> </w:t>
      </w:r>
      <w:r w:rsidRPr="00AD71CA">
        <w:rPr>
          <w:rFonts w:asciiTheme="minorHAnsi" w:hAnsiTheme="minorHAnsi" w:cstheme="minorHAnsi"/>
          <w:sz w:val="24"/>
          <w:szCs w:val="24"/>
        </w:rPr>
        <w:t xml:space="preserve">or by personal check or money order, payable to the Fairfax County Republican Committee. No cash, credit/debit card numbers, corporate checks, or political action committee checks will be accepted with paper filings. Credit/debit card numbers will only be accepted with online filings.  All fees are non-refundable except for fees approved for refund by the Credentials Committee prior to March 26, 2024. </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Each filing form shall have a separate credit/debit card number (online only), personal check, or money order for any applicable filing fees attached to such form, and such credit/debit card number submission, personal check, or money order shall be dated prior to or on </w:t>
      </w:r>
      <w:r w:rsidR="00F955FF">
        <w:rPr>
          <w:rFonts w:asciiTheme="minorHAnsi" w:hAnsiTheme="minorHAnsi" w:cstheme="minorHAnsi"/>
          <w:sz w:val="24"/>
          <w:szCs w:val="24"/>
        </w:rPr>
        <w:t>March 16</w:t>
      </w:r>
      <w:r w:rsidRPr="00AD71CA">
        <w:rPr>
          <w:rFonts w:asciiTheme="minorHAnsi" w:hAnsiTheme="minorHAnsi" w:cstheme="minorHAnsi"/>
          <w:sz w:val="24"/>
          <w:szCs w:val="24"/>
        </w:rPr>
        <w:t xml:space="preserve">, 2024. All filing forms must be reasonably legible and contain all mandatory information requested therein. All noncompliant forms may be subject to rejection, and funds attached to such noncompliant forms may be deemed contributions to the Fairfax County Republican Committee. In the event that the accompanying payment is less than what should be stated as the total fees, monies paid will be applied </w:t>
      </w:r>
      <w:r w:rsidRPr="00AD71CA">
        <w:rPr>
          <w:rFonts w:asciiTheme="minorHAnsi" w:hAnsiTheme="minorHAnsi" w:cstheme="minorHAnsi"/>
          <w:sz w:val="24"/>
          <w:szCs w:val="24"/>
        </w:rPr>
        <w:lastRenderedPageBreak/>
        <w:t xml:space="preserve">in the following order, as required, to satisfy fee requirements for the respective positions sought: first, to Fairfax County Republican Committee membership; then, to the Fairfax County Republican Convention; then to the respective Congressional District Republican Convention. In the event that there are inadequate fees submitted to cover all positions applied for, any residual monies following application of adequate fees to the respective categories may be considered a donation to the Fairfax County Republican Committee. </w:t>
      </w:r>
    </w:p>
    <w:p w:rsidR="00AD71CA" w:rsidRPr="00AD71CA" w:rsidRDefault="00AD71CA" w:rsidP="005360B1">
      <w:pPr>
        <w:rPr>
          <w:rFonts w:asciiTheme="minorHAnsi" w:hAnsiTheme="minorHAnsi" w:cstheme="minorHAnsi"/>
          <w:sz w:val="24"/>
          <w:szCs w:val="24"/>
        </w:rPr>
      </w:pPr>
    </w:p>
    <w:p w:rsidR="00AD71CA" w:rsidRPr="00F955FF" w:rsidRDefault="00AD71CA" w:rsidP="00F955FF">
      <w:pPr>
        <w:jc w:val="center"/>
        <w:rPr>
          <w:rFonts w:asciiTheme="minorHAnsi" w:hAnsiTheme="minorHAnsi" w:cstheme="minorHAnsi"/>
          <w:b/>
          <w:sz w:val="24"/>
          <w:szCs w:val="24"/>
          <w:u w:val="single"/>
        </w:rPr>
      </w:pPr>
      <w:r w:rsidRPr="00F955FF">
        <w:rPr>
          <w:rFonts w:asciiTheme="minorHAnsi" w:hAnsiTheme="minorHAnsi" w:cstheme="minorHAnsi"/>
          <w:b/>
          <w:sz w:val="24"/>
          <w:szCs w:val="24"/>
          <w:u w:val="single"/>
        </w:rPr>
        <w:t>CANCELATION CLAUSE</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If not more than the number of persons to be elected shall file for each office to be elected at the County Convention, then such properly filed persons shall be declared nominated or elected, as the case may be, and the County Committee Chairman shall have the option to cancel the County Convention. </w:t>
      </w:r>
    </w:p>
    <w:p w:rsidR="00AD71CA" w:rsidRPr="00AD71CA" w:rsidRDefault="00AD71CA" w:rsidP="005360B1">
      <w:pPr>
        <w:rPr>
          <w:rFonts w:asciiTheme="minorHAnsi" w:hAnsiTheme="minorHAnsi" w:cstheme="minorHAnsi"/>
          <w:sz w:val="24"/>
          <w:szCs w:val="24"/>
        </w:rPr>
      </w:pPr>
    </w:p>
    <w:p w:rsidR="00AD71CA" w:rsidRPr="00F955FF" w:rsidRDefault="00AD71CA" w:rsidP="00F955FF">
      <w:pPr>
        <w:jc w:val="center"/>
        <w:rPr>
          <w:rFonts w:asciiTheme="minorHAnsi" w:hAnsiTheme="minorHAnsi" w:cstheme="minorHAnsi"/>
          <w:b/>
          <w:sz w:val="24"/>
          <w:szCs w:val="24"/>
          <w:u w:val="single"/>
        </w:rPr>
      </w:pPr>
      <w:r w:rsidRPr="00F955FF">
        <w:rPr>
          <w:rFonts w:asciiTheme="minorHAnsi" w:hAnsiTheme="minorHAnsi" w:cstheme="minorHAnsi"/>
          <w:b/>
          <w:sz w:val="24"/>
          <w:szCs w:val="24"/>
          <w:u w:val="single"/>
        </w:rPr>
        <w:t>CONVENTION AND CANVASS COMMITTEES/ RULES</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Members of the Temporary Convention Committees: Rules, Credentials, Nominations, Elections, and Resolutions shall be appointed by the County Chairman, and shall meet prior to the start of the Convention. The Convention shall be conducted in accordance with the Plan of Organization of the Republican Party of Virginia, Inc., and the current edition of Robert's Rules of Order Newly Revised.</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Resolutions proposed for consideration by the Fairfax County Republican Convention shall be typed and submitted to the FCRC Office by 12:00 </w:t>
      </w:r>
      <w:r w:rsidR="005975F7">
        <w:rPr>
          <w:rFonts w:asciiTheme="minorHAnsi" w:hAnsiTheme="minorHAnsi" w:cstheme="minorHAnsi"/>
          <w:sz w:val="24"/>
          <w:szCs w:val="24"/>
        </w:rPr>
        <w:t>n</w:t>
      </w:r>
      <w:r w:rsidRPr="00AD71CA">
        <w:rPr>
          <w:rFonts w:asciiTheme="minorHAnsi" w:hAnsiTheme="minorHAnsi" w:cstheme="minorHAnsi"/>
          <w:sz w:val="24"/>
          <w:szCs w:val="24"/>
        </w:rPr>
        <w:t>oon, February 26, 2024. No resolutions received after this deadline shall be accepted, and a postmark will not count.</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Committees and Rules for Magisterial District Party Canvasses applicable to all Magisterial Districts </w:t>
      </w:r>
      <w:r w:rsidR="00F955FF">
        <w:rPr>
          <w:rFonts w:asciiTheme="minorHAnsi" w:hAnsiTheme="minorHAnsi" w:cstheme="minorHAnsi"/>
          <w:sz w:val="24"/>
          <w:szCs w:val="24"/>
        </w:rPr>
        <w:t>s</w:t>
      </w:r>
      <w:r w:rsidRPr="00AD71CA">
        <w:rPr>
          <w:rFonts w:asciiTheme="minorHAnsi" w:hAnsiTheme="minorHAnsi" w:cstheme="minorHAnsi"/>
          <w:sz w:val="24"/>
          <w:szCs w:val="24"/>
        </w:rPr>
        <w:t>hall be adopted by the Fairfax County Republican Executive Committee within five (5) days of the close of delegate filings, and thereafter will be available for inspection at the Fairfax County Republican Office. Magisterial District Party Canvasses shall be conducted in accordance with the Plan of Organization of the Republican Party of Virginia, Inc., and the current edition of Robert's Rules of Order Newly Revised.</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This Call shall be published on the Republican Party of Virginia website and the Fairfax County Republican Committee website at least seven</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(7) days prior to the earliest filing deadline proposed herein. The official filing forms shall be posted on the same websites and made available at the FCRC office at the same time as the abbreviated call.</w:t>
      </w:r>
    </w:p>
    <w:p w:rsidR="00AD71CA" w:rsidRPr="00AD71CA" w:rsidRDefault="00AD71CA" w:rsidP="005360B1">
      <w:pPr>
        <w:rPr>
          <w:rFonts w:asciiTheme="minorHAnsi" w:hAnsiTheme="minorHAnsi" w:cstheme="minorHAnsi"/>
          <w:sz w:val="24"/>
          <w:szCs w:val="24"/>
        </w:rPr>
      </w:pP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 xml:space="preserve">ISSUED THIS </w:t>
      </w:r>
      <w:r w:rsidR="00F955FF">
        <w:rPr>
          <w:rFonts w:asciiTheme="minorHAnsi" w:hAnsiTheme="minorHAnsi" w:cstheme="minorHAnsi"/>
          <w:sz w:val="24"/>
          <w:szCs w:val="24"/>
        </w:rPr>
        <w:t>FIRST</w:t>
      </w:r>
      <w:r w:rsidRPr="00AD71CA">
        <w:rPr>
          <w:rFonts w:asciiTheme="minorHAnsi" w:hAnsiTheme="minorHAnsi" w:cstheme="minorHAnsi"/>
          <w:sz w:val="24"/>
          <w:szCs w:val="24"/>
        </w:rPr>
        <w:t xml:space="preserve"> DAY OF FEBRUARY, 2024 BY THE FAIRFAX COUNTY REPUBLICAN COMMITTEE</w:t>
      </w:r>
    </w:p>
    <w:p w:rsidR="00AD71CA"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ab/>
        <w:t>Steven M. Knotts</w:t>
      </w:r>
    </w:p>
    <w:p w:rsidR="00F955FF"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ab/>
        <w:t>Chairman</w:t>
      </w:r>
    </w:p>
    <w:p w:rsidR="0022206E" w:rsidRPr="00AD71CA" w:rsidRDefault="00AD71CA" w:rsidP="005360B1">
      <w:pPr>
        <w:rPr>
          <w:rFonts w:asciiTheme="minorHAnsi" w:hAnsiTheme="minorHAnsi" w:cstheme="minorHAnsi"/>
          <w:sz w:val="24"/>
          <w:szCs w:val="24"/>
        </w:rPr>
      </w:pPr>
      <w:r w:rsidRPr="00AD71CA">
        <w:rPr>
          <w:rFonts w:asciiTheme="minorHAnsi" w:hAnsiTheme="minorHAnsi" w:cstheme="minorHAnsi"/>
          <w:sz w:val="24"/>
          <w:szCs w:val="24"/>
        </w:rPr>
        <w:t>Paid for and authorized by the Fairfax County Republican Committee, Steven M. Knotts, Chairman</w:t>
      </w:r>
    </w:p>
    <w:sectPr w:rsidR="0022206E" w:rsidRPr="00AD71CA" w:rsidSect="005360B1">
      <w:footerReference w:type="default" r:id="rId11"/>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CAD" w:rsidRDefault="004C5CAD">
      <w:r>
        <w:separator/>
      </w:r>
    </w:p>
  </w:endnote>
  <w:endnote w:type="continuationSeparator" w:id="0">
    <w:p w:rsidR="004C5CAD" w:rsidRDefault="004C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A1" w:rsidRDefault="004C5CA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CAD" w:rsidRDefault="004C5CAD">
      <w:r>
        <w:separator/>
      </w:r>
    </w:p>
  </w:footnote>
  <w:footnote w:type="continuationSeparator" w:id="0">
    <w:p w:rsidR="004C5CAD" w:rsidRDefault="004C5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12FC"/>
    <w:multiLevelType w:val="hybridMultilevel"/>
    <w:tmpl w:val="C93C92C2"/>
    <w:lvl w:ilvl="0" w:tplc="61821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A09D1"/>
    <w:multiLevelType w:val="hybridMultilevel"/>
    <w:tmpl w:val="F572A272"/>
    <w:lvl w:ilvl="0" w:tplc="55CAB442">
      <w:start w:val="1"/>
      <w:numFmt w:val="decimal"/>
      <w:lvlText w:val="(%1)"/>
      <w:lvlJc w:val="left"/>
      <w:pPr>
        <w:ind w:left="5040" w:hanging="36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55B36C16"/>
    <w:multiLevelType w:val="hybridMultilevel"/>
    <w:tmpl w:val="BF163D4A"/>
    <w:lvl w:ilvl="0" w:tplc="9F54D650">
      <w:start w:val="1"/>
      <w:numFmt w:val="decimal"/>
      <w:lvlText w:val="(%1)"/>
      <w:lvlJc w:val="left"/>
      <w:pPr>
        <w:ind w:left="503" w:hanging="363"/>
      </w:pPr>
      <w:rPr>
        <w:rFonts w:hint="default"/>
        <w:spacing w:val="-7"/>
        <w:w w:val="90"/>
      </w:rPr>
    </w:lvl>
    <w:lvl w:ilvl="1" w:tplc="72104D60">
      <w:numFmt w:val="bullet"/>
      <w:lvlText w:val="•"/>
      <w:lvlJc w:val="left"/>
      <w:pPr>
        <w:ind w:left="620" w:hanging="363"/>
      </w:pPr>
      <w:rPr>
        <w:rFonts w:hint="default"/>
      </w:rPr>
    </w:lvl>
    <w:lvl w:ilvl="2" w:tplc="ECC4BC08">
      <w:numFmt w:val="bullet"/>
      <w:lvlText w:val="•"/>
      <w:lvlJc w:val="left"/>
      <w:pPr>
        <w:ind w:left="1700" w:hanging="363"/>
      </w:pPr>
      <w:rPr>
        <w:rFonts w:hint="default"/>
      </w:rPr>
    </w:lvl>
    <w:lvl w:ilvl="3" w:tplc="2B90861E">
      <w:numFmt w:val="bullet"/>
      <w:lvlText w:val="•"/>
      <w:lvlJc w:val="left"/>
      <w:pPr>
        <w:ind w:left="2780" w:hanging="363"/>
      </w:pPr>
      <w:rPr>
        <w:rFonts w:hint="default"/>
      </w:rPr>
    </w:lvl>
    <w:lvl w:ilvl="4" w:tplc="9BA0EB2C">
      <w:numFmt w:val="bullet"/>
      <w:lvlText w:val="•"/>
      <w:lvlJc w:val="left"/>
      <w:pPr>
        <w:ind w:left="3860" w:hanging="363"/>
      </w:pPr>
      <w:rPr>
        <w:rFonts w:hint="default"/>
      </w:rPr>
    </w:lvl>
    <w:lvl w:ilvl="5" w:tplc="AD3C4890">
      <w:numFmt w:val="bullet"/>
      <w:lvlText w:val="•"/>
      <w:lvlJc w:val="left"/>
      <w:pPr>
        <w:ind w:left="4940" w:hanging="363"/>
      </w:pPr>
      <w:rPr>
        <w:rFonts w:hint="default"/>
      </w:rPr>
    </w:lvl>
    <w:lvl w:ilvl="6" w:tplc="40A463F6">
      <w:numFmt w:val="bullet"/>
      <w:lvlText w:val="•"/>
      <w:lvlJc w:val="left"/>
      <w:pPr>
        <w:ind w:left="6020" w:hanging="363"/>
      </w:pPr>
      <w:rPr>
        <w:rFonts w:hint="default"/>
      </w:rPr>
    </w:lvl>
    <w:lvl w:ilvl="7" w:tplc="35E0317A">
      <w:numFmt w:val="bullet"/>
      <w:lvlText w:val="•"/>
      <w:lvlJc w:val="left"/>
      <w:pPr>
        <w:ind w:left="7100" w:hanging="363"/>
      </w:pPr>
      <w:rPr>
        <w:rFonts w:hint="default"/>
      </w:rPr>
    </w:lvl>
    <w:lvl w:ilvl="8" w:tplc="A65ED71E">
      <w:numFmt w:val="bullet"/>
      <w:lvlText w:val="•"/>
      <w:lvlJc w:val="left"/>
      <w:pPr>
        <w:ind w:left="8180" w:hanging="363"/>
      </w:pPr>
      <w:rPr>
        <w:rFonts w:hint="default"/>
      </w:rPr>
    </w:lvl>
  </w:abstractNum>
  <w:abstractNum w:abstractNumId="3" w15:restartNumberingAfterBreak="0">
    <w:nsid w:val="74442B0A"/>
    <w:multiLevelType w:val="hybridMultilevel"/>
    <w:tmpl w:val="9E861752"/>
    <w:lvl w:ilvl="0" w:tplc="208C1C52">
      <w:numFmt w:val="bullet"/>
      <w:lvlText w:val="•"/>
      <w:lvlJc w:val="left"/>
      <w:pPr>
        <w:ind w:left="485" w:hanging="362"/>
      </w:pPr>
      <w:rPr>
        <w:rFonts w:ascii="Arial" w:eastAsia="Arial" w:hAnsi="Arial" w:cs="Arial" w:hint="default"/>
        <w:color w:val="444444"/>
        <w:w w:val="85"/>
        <w:sz w:val="20"/>
        <w:szCs w:val="20"/>
      </w:rPr>
    </w:lvl>
    <w:lvl w:ilvl="1" w:tplc="E11232D8">
      <w:numFmt w:val="bullet"/>
      <w:lvlText w:val="•"/>
      <w:lvlJc w:val="left"/>
      <w:pPr>
        <w:ind w:left="1466" w:hanging="362"/>
      </w:pPr>
      <w:rPr>
        <w:rFonts w:hint="default"/>
      </w:rPr>
    </w:lvl>
    <w:lvl w:ilvl="2" w:tplc="11E83898">
      <w:numFmt w:val="bullet"/>
      <w:lvlText w:val="•"/>
      <w:lvlJc w:val="left"/>
      <w:pPr>
        <w:ind w:left="2452" w:hanging="362"/>
      </w:pPr>
      <w:rPr>
        <w:rFonts w:hint="default"/>
      </w:rPr>
    </w:lvl>
    <w:lvl w:ilvl="3" w:tplc="A49C7E1E">
      <w:numFmt w:val="bullet"/>
      <w:lvlText w:val="•"/>
      <w:lvlJc w:val="left"/>
      <w:pPr>
        <w:ind w:left="3438" w:hanging="362"/>
      </w:pPr>
      <w:rPr>
        <w:rFonts w:hint="default"/>
      </w:rPr>
    </w:lvl>
    <w:lvl w:ilvl="4" w:tplc="E370F9C4">
      <w:numFmt w:val="bullet"/>
      <w:lvlText w:val="•"/>
      <w:lvlJc w:val="left"/>
      <w:pPr>
        <w:ind w:left="4424" w:hanging="362"/>
      </w:pPr>
      <w:rPr>
        <w:rFonts w:hint="default"/>
      </w:rPr>
    </w:lvl>
    <w:lvl w:ilvl="5" w:tplc="59FA382E">
      <w:numFmt w:val="bullet"/>
      <w:lvlText w:val="•"/>
      <w:lvlJc w:val="left"/>
      <w:pPr>
        <w:ind w:left="5410" w:hanging="362"/>
      </w:pPr>
      <w:rPr>
        <w:rFonts w:hint="default"/>
      </w:rPr>
    </w:lvl>
    <w:lvl w:ilvl="6" w:tplc="A7EC8264">
      <w:numFmt w:val="bullet"/>
      <w:lvlText w:val="•"/>
      <w:lvlJc w:val="left"/>
      <w:pPr>
        <w:ind w:left="6396" w:hanging="362"/>
      </w:pPr>
      <w:rPr>
        <w:rFonts w:hint="default"/>
      </w:rPr>
    </w:lvl>
    <w:lvl w:ilvl="7" w:tplc="B19EAD26">
      <w:numFmt w:val="bullet"/>
      <w:lvlText w:val="•"/>
      <w:lvlJc w:val="left"/>
      <w:pPr>
        <w:ind w:left="7382" w:hanging="362"/>
      </w:pPr>
      <w:rPr>
        <w:rFonts w:hint="default"/>
      </w:rPr>
    </w:lvl>
    <w:lvl w:ilvl="8" w:tplc="22486712">
      <w:numFmt w:val="bullet"/>
      <w:lvlText w:val="•"/>
      <w:lvlJc w:val="left"/>
      <w:pPr>
        <w:ind w:left="8368" w:hanging="362"/>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CA"/>
    <w:rsid w:val="00010EF7"/>
    <w:rsid w:val="00174731"/>
    <w:rsid w:val="001D4507"/>
    <w:rsid w:val="002218B7"/>
    <w:rsid w:val="0022206E"/>
    <w:rsid w:val="003A5B02"/>
    <w:rsid w:val="004A3347"/>
    <w:rsid w:val="004C5CAD"/>
    <w:rsid w:val="0053190F"/>
    <w:rsid w:val="005360B1"/>
    <w:rsid w:val="00583822"/>
    <w:rsid w:val="005975F7"/>
    <w:rsid w:val="005D3B1E"/>
    <w:rsid w:val="00622F1B"/>
    <w:rsid w:val="006629E3"/>
    <w:rsid w:val="0069439F"/>
    <w:rsid w:val="006971D8"/>
    <w:rsid w:val="006B67F5"/>
    <w:rsid w:val="00742C6E"/>
    <w:rsid w:val="007C1443"/>
    <w:rsid w:val="00801CF2"/>
    <w:rsid w:val="008E41D2"/>
    <w:rsid w:val="00A26B89"/>
    <w:rsid w:val="00A272B3"/>
    <w:rsid w:val="00AD71CA"/>
    <w:rsid w:val="00BB705F"/>
    <w:rsid w:val="00C211B6"/>
    <w:rsid w:val="00C90B02"/>
    <w:rsid w:val="00D91225"/>
    <w:rsid w:val="00DA701B"/>
    <w:rsid w:val="00EE236A"/>
    <w:rsid w:val="00F9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2083"/>
  <w15:chartTrackingRefBased/>
  <w15:docId w15:val="{5507FB71-A610-4802-AF8D-5807399C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1C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AD71CA"/>
    <w:pPr>
      <w:spacing w:before="94"/>
      <w:ind w:left="1161" w:right="1180"/>
      <w:jc w:val="cente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1CA"/>
    <w:rPr>
      <w:rFonts w:ascii="Arial" w:eastAsia="Arial" w:hAnsi="Arial" w:cs="Arial"/>
      <w:b/>
      <w:bCs/>
      <w:sz w:val="20"/>
      <w:szCs w:val="20"/>
      <w:u w:val="single" w:color="000000"/>
    </w:rPr>
  </w:style>
  <w:style w:type="paragraph" w:styleId="BodyText">
    <w:name w:val="Body Text"/>
    <w:basedOn w:val="Normal"/>
    <w:link w:val="BodyTextChar"/>
    <w:uiPriority w:val="1"/>
    <w:qFormat/>
    <w:rsid w:val="00AD71CA"/>
    <w:rPr>
      <w:sz w:val="20"/>
      <w:szCs w:val="20"/>
    </w:rPr>
  </w:style>
  <w:style w:type="character" w:customStyle="1" w:styleId="BodyTextChar">
    <w:name w:val="Body Text Char"/>
    <w:basedOn w:val="DefaultParagraphFont"/>
    <w:link w:val="BodyText"/>
    <w:uiPriority w:val="1"/>
    <w:rsid w:val="00AD71CA"/>
    <w:rPr>
      <w:rFonts w:ascii="Arial" w:eastAsia="Arial" w:hAnsi="Arial" w:cs="Arial"/>
      <w:sz w:val="20"/>
      <w:szCs w:val="20"/>
    </w:rPr>
  </w:style>
  <w:style w:type="paragraph" w:styleId="ListParagraph">
    <w:name w:val="List Paragraph"/>
    <w:basedOn w:val="Normal"/>
    <w:uiPriority w:val="1"/>
    <w:qFormat/>
    <w:rsid w:val="00AD71CA"/>
    <w:pPr>
      <w:ind w:left="501" w:hanging="364"/>
    </w:pPr>
  </w:style>
  <w:style w:type="paragraph" w:customStyle="1" w:styleId="TableParagraph">
    <w:name w:val="Table Paragraph"/>
    <w:basedOn w:val="Normal"/>
    <w:uiPriority w:val="1"/>
    <w:qFormat/>
    <w:rsid w:val="00AD71CA"/>
  </w:style>
  <w:style w:type="character" w:styleId="CommentReference">
    <w:name w:val="annotation reference"/>
    <w:basedOn w:val="DefaultParagraphFont"/>
    <w:uiPriority w:val="99"/>
    <w:semiHidden/>
    <w:unhideWhenUsed/>
    <w:rsid w:val="00AD71CA"/>
    <w:rPr>
      <w:sz w:val="16"/>
      <w:szCs w:val="16"/>
    </w:rPr>
  </w:style>
  <w:style w:type="paragraph" w:styleId="CommentText">
    <w:name w:val="annotation text"/>
    <w:basedOn w:val="Normal"/>
    <w:link w:val="CommentTextChar"/>
    <w:uiPriority w:val="99"/>
    <w:semiHidden/>
    <w:unhideWhenUsed/>
    <w:rsid w:val="00AD71CA"/>
    <w:rPr>
      <w:sz w:val="20"/>
      <w:szCs w:val="20"/>
    </w:rPr>
  </w:style>
  <w:style w:type="character" w:customStyle="1" w:styleId="CommentTextChar">
    <w:name w:val="Comment Text Char"/>
    <w:basedOn w:val="DefaultParagraphFont"/>
    <w:link w:val="CommentText"/>
    <w:uiPriority w:val="99"/>
    <w:semiHidden/>
    <w:rsid w:val="00AD71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71CA"/>
    <w:rPr>
      <w:b/>
      <w:bCs/>
    </w:rPr>
  </w:style>
  <w:style w:type="character" w:customStyle="1" w:styleId="CommentSubjectChar">
    <w:name w:val="Comment Subject Char"/>
    <w:basedOn w:val="CommentTextChar"/>
    <w:link w:val="CommentSubject"/>
    <w:uiPriority w:val="99"/>
    <w:semiHidden/>
    <w:rsid w:val="00AD71CA"/>
    <w:rPr>
      <w:rFonts w:ascii="Arial" w:eastAsia="Arial" w:hAnsi="Arial" w:cs="Arial"/>
      <w:b/>
      <w:bCs/>
      <w:sz w:val="20"/>
      <w:szCs w:val="20"/>
    </w:rPr>
  </w:style>
  <w:style w:type="character" w:styleId="Hyperlink">
    <w:name w:val="Hyperlink"/>
    <w:basedOn w:val="DefaultParagraphFont"/>
    <w:uiPriority w:val="99"/>
    <w:unhideWhenUsed/>
    <w:rsid w:val="00AD71CA"/>
    <w:rPr>
      <w:color w:val="0000FF"/>
      <w:u w:val="single"/>
    </w:rPr>
  </w:style>
  <w:style w:type="paragraph" w:styleId="Header">
    <w:name w:val="header"/>
    <w:basedOn w:val="Normal"/>
    <w:link w:val="HeaderChar"/>
    <w:uiPriority w:val="99"/>
    <w:unhideWhenUsed/>
    <w:rsid w:val="005975F7"/>
    <w:pPr>
      <w:tabs>
        <w:tab w:val="center" w:pos="4680"/>
        <w:tab w:val="right" w:pos="9360"/>
      </w:tabs>
    </w:pPr>
  </w:style>
  <w:style w:type="character" w:customStyle="1" w:styleId="HeaderChar">
    <w:name w:val="Header Char"/>
    <w:basedOn w:val="DefaultParagraphFont"/>
    <w:link w:val="Header"/>
    <w:uiPriority w:val="99"/>
    <w:rsid w:val="005975F7"/>
    <w:rPr>
      <w:rFonts w:ascii="Arial" w:eastAsia="Arial" w:hAnsi="Arial" w:cs="Arial"/>
    </w:rPr>
  </w:style>
  <w:style w:type="paragraph" w:styleId="Footer">
    <w:name w:val="footer"/>
    <w:basedOn w:val="Normal"/>
    <w:link w:val="FooterChar"/>
    <w:uiPriority w:val="99"/>
    <w:unhideWhenUsed/>
    <w:rsid w:val="005975F7"/>
    <w:pPr>
      <w:tabs>
        <w:tab w:val="center" w:pos="4680"/>
        <w:tab w:val="right" w:pos="9360"/>
      </w:tabs>
    </w:pPr>
  </w:style>
  <w:style w:type="character" w:customStyle="1" w:styleId="FooterChar">
    <w:name w:val="Footer Char"/>
    <w:basedOn w:val="DefaultParagraphFont"/>
    <w:link w:val="Footer"/>
    <w:uiPriority w:val="99"/>
    <w:rsid w:val="005975F7"/>
    <w:rPr>
      <w:rFonts w:ascii="Arial" w:eastAsia="Arial" w:hAnsi="Arial" w:cs="Arial"/>
    </w:rPr>
  </w:style>
  <w:style w:type="character" w:styleId="Strong">
    <w:name w:val="Strong"/>
    <w:basedOn w:val="DefaultParagraphFont"/>
    <w:uiPriority w:val="22"/>
    <w:qFormat/>
    <w:rsid w:val="006B6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72">
      <w:bodyDiv w:val="1"/>
      <w:marLeft w:val="0"/>
      <w:marRight w:val="0"/>
      <w:marTop w:val="0"/>
      <w:marBottom w:val="0"/>
      <w:divBdr>
        <w:top w:val="none" w:sz="0" w:space="0" w:color="auto"/>
        <w:left w:val="none" w:sz="0" w:space="0" w:color="auto"/>
        <w:bottom w:val="none" w:sz="0" w:space="0" w:color="auto"/>
        <w:right w:val="none" w:sz="0" w:space="0" w:color="auto"/>
      </w:divBdr>
    </w:div>
    <w:div w:id="338393408">
      <w:bodyDiv w:val="1"/>
      <w:marLeft w:val="0"/>
      <w:marRight w:val="0"/>
      <w:marTop w:val="0"/>
      <w:marBottom w:val="0"/>
      <w:divBdr>
        <w:top w:val="none" w:sz="0" w:space="0" w:color="auto"/>
        <w:left w:val="none" w:sz="0" w:space="0" w:color="auto"/>
        <w:bottom w:val="none" w:sz="0" w:space="0" w:color="auto"/>
        <w:right w:val="none" w:sz="0" w:space="0" w:color="auto"/>
      </w:divBdr>
    </w:div>
    <w:div w:id="792402383">
      <w:bodyDiv w:val="1"/>
      <w:marLeft w:val="0"/>
      <w:marRight w:val="0"/>
      <w:marTop w:val="0"/>
      <w:marBottom w:val="0"/>
      <w:divBdr>
        <w:top w:val="none" w:sz="0" w:space="0" w:color="auto"/>
        <w:left w:val="none" w:sz="0" w:space="0" w:color="auto"/>
        <w:bottom w:val="none" w:sz="0" w:space="0" w:color="auto"/>
        <w:right w:val="none" w:sz="0" w:space="0" w:color="auto"/>
      </w:divBdr>
    </w:div>
    <w:div w:id="900601354">
      <w:bodyDiv w:val="1"/>
      <w:marLeft w:val="0"/>
      <w:marRight w:val="0"/>
      <w:marTop w:val="0"/>
      <w:marBottom w:val="0"/>
      <w:divBdr>
        <w:top w:val="none" w:sz="0" w:space="0" w:color="auto"/>
        <w:left w:val="none" w:sz="0" w:space="0" w:color="auto"/>
        <w:bottom w:val="none" w:sz="0" w:space="0" w:color="auto"/>
        <w:right w:val="none" w:sz="0" w:space="0" w:color="auto"/>
      </w:divBdr>
    </w:div>
    <w:div w:id="1651401172">
      <w:bodyDiv w:val="1"/>
      <w:marLeft w:val="0"/>
      <w:marRight w:val="0"/>
      <w:marTop w:val="0"/>
      <w:marBottom w:val="0"/>
      <w:divBdr>
        <w:top w:val="none" w:sz="0" w:space="0" w:color="auto"/>
        <w:left w:val="none" w:sz="0" w:space="0" w:color="auto"/>
        <w:bottom w:val="none" w:sz="0" w:space="0" w:color="auto"/>
        <w:right w:val="none" w:sz="0" w:space="0" w:color="auto"/>
      </w:divBdr>
    </w:div>
    <w:div w:id="19847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faxgop.org/?page_id=316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irfaxgop.org/?page_id=316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airfaxgop.org/?page_id=31626" TargetMode="External"/><Relationship Id="rId4" Type="http://schemas.openxmlformats.org/officeDocument/2006/relationships/webSettings" Target="webSettings.xml"/><Relationship Id="rId9" Type="http://schemas.openxmlformats.org/officeDocument/2006/relationships/hyperlink" Target="https://fairfaxgop.org/?page_id=3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Cogent Communications</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Knotts, Steve</dc:creator>
  <cp:keywords/>
  <dc:description/>
  <cp:lastModifiedBy>Knotts, Steve</cp:lastModifiedBy>
  <cp:revision>2</cp:revision>
  <dcterms:created xsi:type="dcterms:W3CDTF">2024-02-04T21:48:00Z</dcterms:created>
  <dcterms:modified xsi:type="dcterms:W3CDTF">2024-02-04T21:48:00Z</dcterms:modified>
</cp:coreProperties>
</file>