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75BF" w14:textId="77777777" w:rsidR="00C6109B" w:rsidRPr="00187AAB" w:rsidRDefault="00C6109B" w:rsidP="00C6109B">
      <w:pPr>
        <w:jc w:val="center"/>
        <w:rPr>
          <w:b/>
          <w:bCs/>
        </w:rPr>
      </w:pPr>
      <w:r w:rsidRPr="00187AAB">
        <w:rPr>
          <w:b/>
          <w:bCs/>
        </w:rPr>
        <w:t>OFFICIAL CALL</w:t>
      </w:r>
    </w:p>
    <w:p w14:paraId="01475BFD" w14:textId="7774E7C3" w:rsidR="00C6109B" w:rsidRDefault="00C6109B" w:rsidP="00273590">
      <w:pPr>
        <w:spacing w:after="0"/>
        <w:jc w:val="center"/>
      </w:pPr>
      <w:r>
        <w:t>Party Canvass</w:t>
      </w:r>
      <w:r w:rsidR="00187AAB">
        <w:t xml:space="preserve"> </w:t>
      </w:r>
      <w:r>
        <w:t xml:space="preserve">of the </w:t>
      </w:r>
      <w:r w:rsidR="00187AAB">
        <w:t>Chesapeake City</w:t>
      </w:r>
      <w:r w:rsidR="0074419C">
        <w:t xml:space="preserve"> Committee</w:t>
      </w:r>
    </w:p>
    <w:p w14:paraId="29A0ACB0" w14:textId="5C200EFD" w:rsidR="00C6109B" w:rsidRDefault="00C6109B" w:rsidP="00273590">
      <w:pPr>
        <w:spacing w:after="0"/>
        <w:jc w:val="center"/>
      </w:pPr>
      <w:r>
        <w:t>of the Republican Party of Virginia</w:t>
      </w:r>
    </w:p>
    <w:p w14:paraId="04F69050" w14:textId="77777777" w:rsidR="00C6109B" w:rsidRDefault="00C6109B" w:rsidP="00C6109B">
      <w:pPr>
        <w:jc w:val="center"/>
      </w:pPr>
    </w:p>
    <w:p w14:paraId="0FD7F37A" w14:textId="0AF4F0DF" w:rsidR="00C6109B" w:rsidRDefault="00C6109B" w:rsidP="008B3F11">
      <w:r>
        <w:t xml:space="preserve">As Chairman of the </w:t>
      </w:r>
      <w:r w:rsidR="00187AAB">
        <w:t>Chesapeake City</w:t>
      </w:r>
      <w:r>
        <w:t xml:space="preserve"> Committee of the Republican Party</w:t>
      </w:r>
      <w:r w:rsidR="00187AAB">
        <w:t xml:space="preserve"> of Virginia</w:t>
      </w:r>
      <w:r>
        <w:t xml:space="preserve">, and pursuant to the Plan of Organization and as recommended and directed by the Committee, I, </w:t>
      </w:r>
      <w:r w:rsidR="00187AAB">
        <w:t>Nicholas D. Proffitt</w:t>
      </w:r>
      <w:r>
        <w:t xml:space="preserve">, do hereby issue this call for a Party Canvass to be held </w:t>
      </w:r>
      <w:r w:rsidR="00F8668D">
        <w:t xml:space="preserve">at </w:t>
      </w:r>
      <w:bookmarkStart w:id="0" w:name="_Hlk129640005"/>
      <w:r w:rsidR="00187AAB" w:rsidRPr="00A01DD5">
        <w:rPr>
          <w:b/>
          <w:bCs/>
        </w:rPr>
        <w:t>Great Bridge Baptist Church</w:t>
      </w:r>
      <w:r w:rsidRPr="00A01DD5">
        <w:rPr>
          <w:b/>
          <w:bCs/>
        </w:rPr>
        <w:t>,</w:t>
      </w:r>
      <w:r w:rsidR="00C93C51" w:rsidRPr="00A01DD5">
        <w:rPr>
          <w:b/>
          <w:bCs/>
        </w:rPr>
        <w:t xml:space="preserve"> </w:t>
      </w:r>
      <w:r w:rsidR="00187AAB" w:rsidRPr="00A01DD5">
        <w:rPr>
          <w:b/>
          <w:bCs/>
        </w:rPr>
        <w:t>640 S Battlefield Blvd, Chesapeake, VA 23322</w:t>
      </w:r>
      <w:r w:rsidR="00187AAB">
        <w:t xml:space="preserve"> </w:t>
      </w:r>
      <w:r w:rsidR="008B3F11">
        <w:t xml:space="preserve">for [Precincts: </w:t>
      </w:r>
      <w:r w:rsidR="00620C60">
        <w:t xml:space="preserve">001-Great Bridge, 002-Bethel, 005-Crestwood, 007-Greenbrier, 008-South Norfolk Recreation, 009-Bells Mill, 010-Oscar Smith, </w:t>
      </w:r>
      <w:r w:rsidR="00B02F60">
        <w:t>012-Georgetown, 014-Grassfield, 015-Greenbrier Middle School, 016-Hickory Grove, 017-Indian Creek, 018-Indian River, 022-Norfolk Highlands, 023-Oak Grove, 024-Oaklette, 026-Johnson Park, 029-Tanglewood, 030-South Norfolk, 031-Carver School, 032-Providence, 033-Westover, 034-Hickory Middle School, 036-Great Bridge Baptist, 037-Bridgetown, 041-John T West</w:t>
      </w:r>
      <w:r w:rsidR="00A01DD5">
        <w:t>, 042-Parkways, 043-Pleasant Crossing, 046-Bells Mill II, 049-Waterway, 050-River Walk, 051-Coopers Way, 053-Fairways, 055-Georgetown East, 056-Green Tree, 057-Cypress, 058-Expressway, 059-Clearfield, 060-Parker Road, 061-Centerville, 062-Fentress, 063-Poplar Branch, 065-Waterway II, 066-Fairways II</w:t>
      </w:r>
      <w:r w:rsidR="008B3F11">
        <w:t xml:space="preserve">] </w:t>
      </w:r>
      <w:r>
        <w:t xml:space="preserve">and </w:t>
      </w:r>
      <w:r w:rsidR="00187AAB" w:rsidRPr="00A01DD5">
        <w:rPr>
          <w:b/>
          <w:bCs/>
        </w:rPr>
        <w:t>Major Hillard Library</w:t>
      </w:r>
      <w:r w:rsidR="001F0086" w:rsidRPr="00A01DD5">
        <w:rPr>
          <w:b/>
          <w:bCs/>
        </w:rPr>
        <w:t xml:space="preserve">, </w:t>
      </w:r>
      <w:r w:rsidR="00187AAB" w:rsidRPr="00A01DD5">
        <w:rPr>
          <w:b/>
          <w:bCs/>
        </w:rPr>
        <w:t>824 Old George Washington Hwy N, Chesapeake, VA 23323</w:t>
      </w:r>
      <w:r w:rsidR="001F0086">
        <w:t xml:space="preserve"> </w:t>
      </w:r>
      <w:r w:rsidR="008B3F11">
        <w:t xml:space="preserve">for </w:t>
      </w:r>
      <w:r w:rsidR="00620C60">
        <w:t>[</w:t>
      </w:r>
      <w:r w:rsidR="008B3F11">
        <w:t>Precincts</w:t>
      </w:r>
      <w:r w:rsidR="00620C60">
        <w:t xml:space="preserve">: 003-Camelot, 004-Churchland, 006-Deep Creek, </w:t>
      </w:r>
      <w:r w:rsidR="008A59DC">
        <w:t xml:space="preserve">011-Geneva Park, 013-Gilmerton, 019-Jolliff, 020-EW </w:t>
      </w:r>
      <w:proofErr w:type="spellStart"/>
      <w:r w:rsidR="008A59DC">
        <w:t>Chittum</w:t>
      </w:r>
      <w:proofErr w:type="spellEnd"/>
      <w:r w:rsidR="008A59DC">
        <w:t xml:space="preserve">, 021-Fellowship, 025-St </w:t>
      </w:r>
      <w:proofErr w:type="spellStart"/>
      <w:r w:rsidR="008A59DC">
        <w:t>Julians</w:t>
      </w:r>
      <w:proofErr w:type="spellEnd"/>
      <w:r w:rsidR="008A59DC">
        <w:t xml:space="preserve">, 027-Silverwood, 028-Sunray I, 035-Taylor Road, 038-Bailey Creek, 039-Lake Drummond, </w:t>
      </w:r>
      <w:r w:rsidR="00B529F1">
        <w:t xml:space="preserve">044-Nansemond, 045-Sunray II, 048-Jolliff Middle School, </w:t>
      </w:r>
      <w:r w:rsidR="00B35D8C">
        <w:t xml:space="preserve">052-Shipyard Road, </w:t>
      </w:r>
      <w:r w:rsidR="00B529F1">
        <w:t>054-Pughsville, 064-Deep Creek II</w:t>
      </w:r>
      <w:r w:rsidR="00620C60">
        <w:t>]</w:t>
      </w:r>
      <w:r w:rsidR="000D6809">
        <w:t xml:space="preserve">; or their alternate sites, </w:t>
      </w:r>
      <w:r>
        <w:t xml:space="preserve">from </w:t>
      </w:r>
      <w:r w:rsidRPr="00273590">
        <w:rPr>
          <w:b/>
          <w:bCs/>
        </w:rPr>
        <w:t>1</w:t>
      </w:r>
      <w:r w:rsidR="00273590" w:rsidRPr="00273590">
        <w:rPr>
          <w:b/>
          <w:bCs/>
        </w:rPr>
        <w:t>1</w:t>
      </w:r>
      <w:r w:rsidRPr="00273590">
        <w:rPr>
          <w:b/>
          <w:bCs/>
        </w:rPr>
        <w:t>:00 a.m. to 4:00 p.m.</w:t>
      </w:r>
      <w:r>
        <w:t xml:space="preserve"> local time on </w:t>
      </w:r>
      <w:r w:rsidRPr="00273590">
        <w:rPr>
          <w:b/>
          <w:bCs/>
        </w:rPr>
        <w:t xml:space="preserve">Saturday, </w:t>
      </w:r>
      <w:r w:rsidR="00273590" w:rsidRPr="00273590">
        <w:rPr>
          <w:b/>
          <w:bCs/>
        </w:rPr>
        <w:t>August 12</w:t>
      </w:r>
      <w:r w:rsidRPr="00273590">
        <w:rPr>
          <w:b/>
          <w:bCs/>
        </w:rPr>
        <w:t>, 2023</w:t>
      </w:r>
      <w:r w:rsidR="009D0ED4">
        <w:rPr>
          <w:b/>
          <w:bCs/>
        </w:rPr>
        <w:t>,</w:t>
      </w:r>
      <w:r>
        <w:t xml:space="preserve"> </w:t>
      </w:r>
      <w:bookmarkEnd w:id="0"/>
      <w:r>
        <w:t xml:space="preserve">for the purposes of: (a) nominating a Republican candidate for the office of </w:t>
      </w:r>
      <w:r w:rsidR="00273590">
        <w:t>TREASURER</w:t>
      </w:r>
      <w:r>
        <w:t xml:space="preserve"> to be voted for in the </w:t>
      </w:r>
      <w:r w:rsidR="00273590">
        <w:t>SPECIAL</w:t>
      </w:r>
      <w:r>
        <w:t xml:space="preserve"> election on November </w:t>
      </w:r>
      <w:r w:rsidR="007A2F26">
        <w:t>7</w:t>
      </w:r>
      <w:r>
        <w:t>, 2023.</w:t>
      </w:r>
    </w:p>
    <w:p w14:paraId="6AA43CBA" w14:textId="77777777" w:rsidR="00C6109B" w:rsidRPr="00C6109B" w:rsidRDefault="00C6109B" w:rsidP="00C6109B">
      <w:pPr>
        <w:rPr>
          <w:b/>
          <w:bCs/>
        </w:rPr>
      </w:pPr>
      <w:r w:rsidRPr="00C6109B">
        <w:rPr>
          <w:b/>
          <w:bCs/>
        </w:rPr>
        <w:t>Qualifications for Participation</w:t>
      </w:r>
    </w:p>
    <w:p w14:paraId="4B35CB4C" w14:textId="2FBDB924" w:rsidR="00C6109B" w:rsidRDefault="00C6109B" w:rsidP="00C6109B">
      <w:r>
        <w:t xml:space="preserve">All legal and qualified voters of the </w:t>
      </w:r>
      <w:r w:rsidR="009D0ED4">
        <w:t>City of Chesapeake</w:t>
      </w:r>
      <w:r>
        <w:t xml:space="preserve">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w:t>
      </w:r>
      <w:r w:rsidR="004E7E4C">
        <w:t xml:space="preserve">and endorsees </w:t>
      </w:r>
      <w:r>
        <w:t>for public office in the ensuing election, may participate as members of the Republican Party of Virginia in its mass meetings, party canvasses, conventions or primaries encompassing their respective election districts.</w:t>
      </w:r>
    </w:p>
    <w:p w14:paraId="0434DBDB" w14:textId="77777777" w:rsidR="00DD1D76" w:rsidRPr="00DD1D76" w:rsidRDefault="00DD1D76" w:rsidP="00DD1D76">
      <w:pPr>
        <w:rPr>
          <w:b/>
          <w:bCs/>
        </w:rPr>
      </w:pPr>
      <w:r w:rsidRPr="00DD1D76">
        <w:rPr>
          <w:b/>
          <w:bCs/>
        </w:rPr>
        <w:t>Balloting </w:t>
      </w:r>
    </w:p>
    <w:p w14:paraId="7AE32364" w14:textId="37933272" w:rsidR="00DD1D76" w:rsidRPr="00DD1D76" w:rsidRDefault="00DD1D76" w:rsidP="00DD1D76">
      <w:r w:rsidRPr="00DD1D76">
        <w:t>Balloting will begin at 1</w:t>
      </w:r>
      <w:r w:rsidR="004E7E4C">
        <w:t>1</w:t>
      </w:r>
      <w:r w:rsidRPr="00DD1D76">
        <w:t xml:space="preserve">:00 a.m. and will end at </w:t>
      </w:r>
      <w:r>
        <w:t>4</w:t>
      </w:r>
      <w:r w:rsidRPr="00DD1D76">
        <w:t xml:space="preserve">:00 p.m., except that anyone in the registration line at </w:t>
      </w:r>
      <w:r>
        <w:t>4</w:t>
      </w:r>
      <w:r w:rsidRPr="00DD1D76">
        <w:t>:00 p.m. may continue the registration process. </w:t>
      </w:r>
    </w:p>
    <w:p w14:paraId="76D1B46D" w14:textId="3453483B" w:rsidR="00DD1D76" w:rsidRPr="00DD1D76" w:rsidRDefault="00DD1D76" w:rsidP="00DD1D76">
      <w:r w:rsidRPr="00DD1D76">
        <w:t>In order to receive a ballot, the voter must present a valid</w:t>
      </w:r>
      <w:r>
        <w:t xml:space="preserve"> government-issued</w:t>
      </w:r>
      <w:r w:rsidRPr="00DD1D76">
        <w:t xml:space="preserve"> photo identification</w:t>
      </w:r>
      <w:r>
        <w:t>.</w:t>
      </w:r>
    </w:p>
    <w:p w14:paraId="37CDC14A" w14:textId="77777777" w:rsidR="00DD1D76" w:rsidRPr="00DD1D76" w:rsidRDefault="00DD1D76" w:rsidP="00DD1D76">
      <w:r w:rsidRPr="00DD1D76">
        <w:t>No absentee voting, proxies, or provisional ballots are permitted. </w:t>
      </w:r>
    </w:p>
    <w:p w14:paraId="6B7D0973" w14:textId="078B4EDD" w:rsidR="00DD1D76" w:rsidRDefault="00DD1D76" w:rsidP="00DD1D76">
      <w:r w:rsidRPr="00DD1D76">
        <w:t xml:space="preserve">Votes will be counted only for those candidates whose names appear on the official ballot. No write-in votes will be permitted. </w:t>
      </w:r>
    </w:p>
    <w:p w14:paraId="798C3C2C" w14:textId="6FC87465" w:rsidR="00774DED" w:rsidRPr="00DD1D76" w:rsidRDefault="00774DED" w:rsidP="00DD1D76">
      <w:r>
        <w:t xml:space="preserve">Ballot Order will be determined by </w:t>
      </w:r>
      <w:r w:rsidR="00A84B1A">
        <w:t xml:space="preserve">random drawing.  </w:t>
      </w:r>
      <w:proofErr w:type="gramStart"/>
      <w:r w:rsidR="00A84B1A">
        <w:t>Any and all</w:t>
      </w:r>
      <w:proofErr w:type="gramEnd"/>
      <w:r w:rsidR="00A84B1A">
        <w:t xml:space="preserve"> candidates or their representatives may be present for the drawing. </w:t>
      </w:r>
      <w:r>
        <w:t xml:space="preserve"> </w:t>
      </w:r>
    </w:p>
    <w:p w14:paraId="69C4F22E" w14:textId="77777777" w:rsidR="00C6109B" w:rsidRPr="00C6109B" w:rsidRDefault="00C6109B" w:rsidP="00C6109B">
      <w:pPr>
        <w:rPr>
          <w:b/>
          <w:bCs/>
        </w:rPr>
      </w:pPr>
      <w:r w:rsidRPr="00C6109B">
        <w:rPr>
          <w:b/>
          <w:bCs/>
        </w:rPr>
        <w:lastRenderedPageBreak/>
        <w:t>Filing Requirements</w:t>
      </w:r>
    </w:p>
    <w:p w14:paraId="3F856C08" w14:textId="146BD515" w:rsidR="00C6109B" w:rsidRDefault="00C6109B" w:rsidP="00C6109B">
      <w:r>
        <w:t xml:space="preserve">Candidates for the Republican nomination at said </w:t>
      </w:r>
      <w:r w:rsidR="005828CE">
        <w:t>C</w:t>
      </w:r>
      <w:r>
        <w:t xml:space="preserve">anvass shall file </w:t>
      </w:r>
      <w:r w:rsidR="00351460">
        <w:t>the attached Candidate Filing Form</w:t>
      </w:r>
      <w:r w:rsidR="00AE6618">
        <w:t xml:space="preserve">, which can be found at </w:t>
      </w:r>
      <w:hyperlink r:id="rId4" w:history="1">
        <w:r w:rsidR="00A84B1A" w:rsidRPr="00F5779E">
          <w:rPr>
            <w:rStyle w:val="Hyperlink"/>
          </w:rPr>
          <w:t>www.virginia.gop</w:t>
        </w:r>
      </w:hyperlink>
      <w:r w:rsidR="00A84B1A">
        <w:t xml:space="preserve"> or </w:t>
      </w:r>
      <w:hyperlink r:id="rId5" w:history="1">
        <w:r w:rsidR="00A84B1A" w:rsidRPr="00F5779E">
          <w:rPr>
            <w:rStyle w:val="Hyperlink"/>
          </w:rPr>
          <w:t>www.ChesapeakeGOP.org</w:t>
        </w:r>
      </w:hyperlink>
      <w:r w:rsidR="00A84B1A">
        <w:t xml:space="preserve">, </w:t>
      </w:r>
      <w:r>
        <w:t>along with a check</w:t>
      </w:r>
      <w:r w:rsidR="005828CE">
        <w:t xml:space="preserve"> or </w:t>
      </w:r>
      <w:r w:rsidR="00C93C51">
        <w:t>money order</w:t>
      </w:r>
      <w:r>
        <w:t xml:space="preserve"> for </w:t>
      </w:r>
      <w:r w:rsidRPr="00757E2D">
        <w:rPr>
          <w:b/>
          <w:bCs/>
        </w:rPr>
        <w:t>$</w:t>
      </w:r>
      <w:r w:rsidR="005828CE" w:rsidRPr="00757E2D">
        <w:rPr>
          <w:b/>
          <w:bCs/>
        </w:rPr>
        <w:t>3,302.52</w:t>
      </w:r>
      <w:r>
        <w:t xml:space="preserve"> by mail or in person, to </w:t>
      </w:r>
      <w:r w:rsidR="00F1186E">
        <w:t>Nicholas Proffitt</w:t>
      </w:r>
      <w:r>
        <w:t xml:space="preserve">, </w:t>
      </w:r>
      <w:r w:rsidR="00F1186E">
        <w:t>1001 Copper Stone Circle Chesapeake, VA 23320</w:t>
      </w:r>
      <w:r>
        <w:t xml:space="preserve">, which must be received not later than </w:t>
      </w:r>
      <w:r w:rsidR="002D3FFC">
        <w:rPr>
          <w:b/>
          <w:bCs/>
        </w:rPr>
        <w:t>July 16</w:t>
      </w:r>
      <w:r w:rsidR="00D75FD1">
        <w:rPr>
          <w:b/>
          <w:bCs/>
        </w:rPr>
        <w:t>, 2023</w:t>
      </w:r>
      <w:r w:rsidR="00351460">
        <w:rPr>
          <w:b/>
          <w:bCs/>
        </w:rPr>
        <w:t xml:space="preserve"> at </w:t>
      </w:r>
      <w:r w:rsidR="002D3FFC">
        <w:rPr>
          <w:b/>
          <w:bCs/>
        </w:rPr>
        <w:t>11:59</w:t>
      </w:r>
      <w:r w:rsidR="00351460">
        <w:rPr>
          <w:b/>
          <w:bCs/>
        </w:rPr>
        <w:t>pm local time</w:t>
      </w:r>
      <w:r w:rsidR="00D75FD1">
        <w:rPr>
          <w:b/>
          <w:bCs/>
        </w:rPr>
        <w:t xml:space="preserve">. </w:t>
      </w:r>
      <w:r w:rsidR="007A04DF" w:rsidRPr="007A04DF">
        <w:t>Postmarks do not govern.</w:t>
      </w:r>
      <w:r w:rsidR="007A04DF">
        <w:rPr>
          <w:b/>
          <w:bCs/>
        </w:rPr>
        <w:t xml:space="preserve"> </w:t>
      </w:r>
      <w:r w:rsidR="00C93C51">
        <w:t>The check</w:t>
      </w:r>
      <w:r w:rsidR="00351460">
        <w:t xml:space="preserve"> or </w:t>
      </w:r>
      <w:r w:rsidR="00C93C51">
        <w:t xml:space="preserve">money order should be made out to </w:t>
      </w:r>
      <w:r w:rsidR="00351460">
        <w:t>t</w:t>
      </w:r>
      <w:r w:rsidR="00C93C51">
        <w:t xml:space="preserve">he Republican Party of Chesapeake. </w:t>
      </w:r>
      <w:r>
        <w:t>If only one candidate properly files, then said candidate shall be declared the Republican nominee and no canvass will be held.</w:t>
      </w:r>
    </w:p>
    <w:p w14:paraId="7AD70A0E" w14:textId="77777777" w:rsidR="00C6109B" w:rsidRPr="00C56348" w:rsidRDefault="00C6109B" w:rsidP="00C6109B">
      <w:pPr>
        <w:rPr>
          <w:b/>
          <w:bCs/>
        </w:rPr>
      </w:pPr>
      <w:r w:rsidRPr="00C56348">
        <w:rPr>
          <w:b/>
          <w:bCs/>
        </w:rPr>
        <w:t>Registration Fee</w:t>
      </w:r>
    </w:p>
    <w:p w14:paraId="26A9A94F" w14:textId="077D3844" w:rsidR="00C6109B" w:rsidRDefault="00C6109B" w:rsidP="00C6109B">
      <w:r>
        <w:t>There will be no registration fee to participate in this canvass.</w:t>
      </w:r>
    </w:p>
    <w:p w14:paraId="3E8F59C7" w14:textId="1C73ED6E" w:rsidR="00C56348" w:rsidRDefault="00C56348" w:rsidP="00C6109B"/>
    <w:p w14:paraId="2668490A" w14:textId="77777777" w:rsidR="00C56348" w:rsidRPr="00C56348" w:rsidRDefault="00C56348" w:rsidP="00C6109B"/>
    <w:p w14:paraId="78E4ACA0" w14:textId="0AEAEF2B" w:rsidR="00D05EAF" w:rsidRPr="00C56348" w:rsidRDefault="00C6109B" w:rsidP="00C56348">
      <w:pPr>
        <w:jc w:val="center"/>
        <w:rPr>
          <w:b/>
          <w:bCs/>
        </w:rPr>
      </w:pPr>
      <w:r w:rsidRPr="00C56348">
        <w:rPr>
          <w:b/>
          <w:bCs/>
        </w:rPr>
        <w:t xml:space="preserve">Paid for and authorized by the </w:t>
      </w:r>
      <w:r w:rsidR="00A84B1A">
        <w:rPr>
          <w:b/>
          <w:bCs/>
        </w:rPr>
        <w:t xml:space="preserve">Republican </w:t>
      </w:r>
      <w:r w:rsidR="005828CE">
        <w:rPr>
          <w:b/>
          <w:bCs/>
        </w:rPr>
        <w:t>Party of Chesapeake</w:t>
      </w:r>
    </w:p>
    <w:sectPr w:rsidR="00D05EAF" w:rsidRPr="00C56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9B"/>
    <w:rsid w:val="00080624"/>
    <w:rsid w:val="000836F5"/>
    <w:rsid w:val="000D6809"/>
    <w:rsid w:val="00187AAB"/>
    <w:rsid w:val="001F0086"/>
    <w:rsid w:val="00241BCB"/>
    <w:rsid w:val="00273590"/>
    <w:rsid w:val="002D3FFC"/>
    <w:rsid w:val="002E4862"/>
    <w:rsid w:val="00351460"/>
    <w:rsid w:val="003E1F01"/>
    <w:rsid w:val="00435758"/>
    <w:rsid w:val="004E7E4C"/>
    <w:rsid w:val="00565725"/>
    <w:rsid w:val="005828CE"/>
    <w:rsid w:val="00620C60"/>
    <w:rsid w:val="0074419C"/>
    <w:rsid w:val="00757E2D"/>
    <w:rsid w:val="00774DED"/>
    <w:rsid w:val="00781479"/>
    <w:rsid w:val="007A04DF"/>
    <w:rsid w:val="007A2F26"/>
    <w:rsid w:val="008A59DC"/>
    <w:rsid w:val="008B3F11"/>
    <w:rsid w:val="009D0ED4"/>
    <w:rsid w:val="00A01DD5"/>
    <w:rsid w:val="00A84B1A"/>
    <w:rsid w:val="00A855FA"/>
    <w:rsid w:val="00AE6618"/>
    <w:rsid w:val="00B02F60"/>
    <w:rsid w:val="00B35D8C"/>
    <w:rsid w:val="00B529F1"/>
    <w:rsid w:val="00C56348"/>
    <w:rsid w:val="00C6109B"/>
    <w:rsid w:val="00C93C51"/>
    <w:rsid w:val="00D75FD1"/>
    <w:rsid w:val="00DD1D76"/>
    <w:rsid w:val="00F1186E"/>
    <w:rsid w:val="00F8668D"/>
    <w:rsid w:val="00FD70E0"/>
    <w:rsid w:val="00FF3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B407"/>
  <w15:chartTrackingRefBased/>
  <w15:docId w15:val="{19079814-1D6D-47EB-A64D-F3A9B034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B1A"/>
    <w:rPr>
      <w:color w:val="0563C1" w:themeColor="hyperlink"/>
      <w:u w:val="single"/>
    </w:rPr>
  </w:style>
  <w:style w:type="character" w:styleId="UnresolvedMention">
    <w:name w:val="Unresolved Mention"/>
    <w:basedOn w:val="DefaultParagraphFont"/>
    <w:uiPriority w:val="99"/>
    <w:semiHidden/>
    <w:unhideWhenUsed/>
    <w:rsid w:val="00A84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5467">
      <w:bodyDiv w:val="1"/>
      <w:marLeft w:val="0"/>
      <w:marRight w:val="0"/>
      <w:marTop w:val="0"/>
      <w:marBottom w:val="0"/>
      <w:divBdr>
        <w:top w:val="none" w:sz="0" w:space="0" w:color="auto"/>
        <w:left w:val="none" w:sz="0" w:space="0" w:color="auto"/>
        <w:bottom w:val="none" w:sz="0" w:space="0" w:color="auto"/>
        <w:right w:val="none" w:sz="0" w:space="0" w:color="auto"/>
      </w:divBdr>
      <w:divsChild>
        <w:div w:id="121922925">
          <w:marLeft w:val="0"/>
          <w:marRight w:val="0"/>
          <w:marTop w:val="0"/>
          <w:marBottom w:val="0"/>
          <w:divBdr>
            <w:top w:val="none" w:sz="0" w:space="0" w:color="auto"/>
            <w:left w:val="none" w:sz="0" w:space="0" w:color="auto"/>
            <w:bottom w:val="none" w:sz="0" w:space="0" w:color="auto"/>
            <w:right w:val="none" w:sz="0" w:space="0" w:color="auto"/>
          </w:divBdr>
        </w:div>
        <w:div w:id="462892614">
          <w:marLeft w:val="0"/>
          <w:marRight w:val="0"/>
          <w:marTop w:val="0"/>
          <w:marBottom w:val="0"/>
          <w:divBdr>
            <w:top w:val="none" w:sz="0" w:space="0" w:color="auto"/>
            <w:left w:val="none" w:sz="0" w:space="0" w:color="auto"/>
            <w:bottom w:val="none" w:sz="0" w:space="0" w:color="auto"/>
            <w:right w:val="none" w:sz="0" w:space="0" w:color="auto"/>
          </w:divBdr>
        </w:div>
        <w:div w:id="1342660149">
          <w:marLeft w:val="0"/>
          <w:marRight w:val="0"/>
          <w:marTop w:val="0"/>
          <w:marBottom w:val="0"/>
          <w:divBdr>
            <w:top w:val="none" w:sz="0" w:space="0" w:color="auto"/>
            <w:left w:val="none" w:sz="0" w:space="0" w:color="auto"/>
            <w:bottom w:val="none" w:sz="0" w:space="0" w:color="auto"/>
            <w:right w:val="none" w:sz="0" w:space="0" w:color="auto"/>
          </w:divBdr>
        </w:div>
        <w:div w:id="928544713">
          <w:marLeft w:val="0"/>
          <w:marRight w:val="0"/>
          <w:marTop w:val="0"/>
          <w:marBottom w:val="0"/>
          <w:divBdr>
            <w:top w:val="none" w:sz="0" w:space="0" w:color="auto"/>
            <w:left w:val="none" w:sz="0" w:space="0" w:color="auto"/>
            <w:bottom w:val="none" w:sz="0" w:space="0" w:color="auto"/>
            <w:right w:val="none" w:sz="0" w:space="0" w:color="auto"/>
          </w:divBdr>
        </w:div>
        <w:div w:id="35325468">
          <w:marLeft w:val="0"/>
          <w:marRight w:val="0"/>
          <w:marTop w:val="0"/>
          <w:marBottom w:val="0"/>
          <w:divBdr>
            <w:top w:val="none" w:sz="0" w:space="0" w:color="auto"/>
            <w:left w:val="none" w:sz="0" w:space="0" w:color="auto"/>
            <w:bottom w:val="none" w:sz="0" w:space="0" w:color="auto"/>
            <w:right w:val="none" w:sz="0" w:space="0" w:color="auto"/>
          </w:divBdr>
        </w:div>
        <w:div w:id="1771850121">
          <w:marLeft w:val="0"/>
          <w:marRight w:val="0"/>
          <w:marTop w:val="0"/>
          <w:marBottom w:val="0"/>
          <w:divBdr>
            <w:top w:val="none" w:sz="0" w:space="0" w:color="auto"/>
            <w:left w:val="none" w:sz="0" w:space="0" w:color="auto"/>
            <w:bottom w:val="none" w:sz="0" w:space="0" w:color="auto"/>
            <w:right w:val="none" w:sz="0" w:space="0" w:color="auto"/>
          </w:divBdr>
        </w:div>
        <w:div w:id="510026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esapeakeGOP.org" TargetMode="External"/><Relationship Id="rId4" Type="http://schemas.openxmlformats.org/officeDocument/2006/relationships/hyperlink" Target="http://www.virginia.g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636</Words>
  <Characters>3366</Characters>
  <Application>Microsoft Office Word</Application>
  <DocSecurity>0</DocSecurity>
  <PresentationFormat>15|.DOCX</PresentationFormat>
  <Lines>56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 Miller</dc:creator>
  <cp:keywords/>
  <dc:description/>
  <cp:lastModifiedBy>Proffitt, Nicholas D.</cp:lastModifiedBy>
  <cp:revision>2</cp:revision>
  <dcterms:created xsi:type="dcterms:W3CDTF">2023-07-06T04:26:00Z</dcterms:created>
  <dcterms:modified xsi:type="dcterms:W3CDTF">2023-07-06T04:26:00Z</dcterms:modified>
</cp:coreProperties>
</file>